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304"/>
        <w:gridCol w:w="2447"/>
        <w:gridCol w:w="2586"/>
        <w:gridCol w:w="834"/>
        <w:gridCol w:w="1859"/>
        <w:gridCol w:w="2693"/>
      </w:tblGrid>
      <w:tr w:rsidR="00635B44" w:rsidRPr="00BF5869" w14:paraId="0AA0785D" w14:textId="77777777" w:rsidTr="00FC5BE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C8D35" w14:textId="77777777" w:rsidR="00EB7316" w:rsidRDefault="00EB7316" w:rsidP="00FC5BE9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ROLE Title:</w:t>
            </w:r>
          </w:p>
          <w:p w14:paraId="10C17F16" w14:textId="2A0AC4D1" w:rsidR="003B2C73" w:rsidRPr="00BF5869" w:rsidRDefault="003B2C73" w:rsidP="00FC5BE9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b/>
                <w:sz w:val="22"/>
                <w:szCs w:val="22"/>
              </w:rPr>
              <w:t>Grade: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D717E" w14:textId="2585E91C" w:rsidR="003B2C73" w:rsidRDefault="00635B44" w:rsidP="00FC5BE9">
            <w:pPr>
              <w:pStyle w:val="Title"/>
              <w:jc w:val="left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 w:rsidRPr="007E2924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highlight w:val="yellow"/>
                <w:lang w:eastAsia="en-US"/>
              </w:rPr>
              <w:t xml:space="preserve">Head of </w:t>
            </w:r>
            <w:r w:rsidR="00C33FD9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highlight w:val="yellow"/>
                <w:lang w:eastAsia="en-US"/>
              </w:rPr>
              <w:t xml:space="preserve">Technology </w:t>
            </w:r>
            <w:r w:rsidR="007E2924" w:rsidRPr="007E2924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highlight w:val="yellow"/>
                <w:lang w:eastAsia="en-US"/>
              </w:rPr>
              <w:t>Strategy &amp; Architecture</w:t>
            </w:r>
          </w:p>
          <w:p w14:paraId="6A352251" w14:textId="6567B8E0" w:rsidR="003B2C73" w:rsidRPr="003B2C73" w:rsidRDefault="003B2C73" w:rsidP="00FC5BE9">
            <w:pPr>
              <w:pStyle w:val="Title"/>
              <w:jc w:val="left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26787" w14:textId="77777777" w:rsidR="00EB7316" w:rsidRPr="00BF5869" w:rsidRDefault="00EB7316" w:rsidP="00FC5BE9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Reports to:</w:t>
            </w:r>
          </w:p>
          <w:p w14:paraId="26FA6150" w14:textId="77777777" w:rsidR="00EB7316" w:rsidRPr="00BF5869" w:rsidRDefault="00EB7316" w:rsidP="00FC5BE9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DAte: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40789" w14:textId="6948C33E" w:rsidR="00EB7316" w:rsidRPr="00BF5869" w:rsidRDefault="00117878" w:rsidP="00FC5BE9">
            <w:pPr>
              <w:pStyle w:val="Title"/>
              <w:jc w:val="left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Director of Information Technology</w:t>
            </w:r>
          </w:p>
          <w:p w14:paraId="74520BED" w14:textId="123C095F" w:rsidR="00EB7316" w:rsidRPr="00BF5869" w:rsidRDefault="004F0A28" w:rsidP="00FC5BE9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  <w:r w:rsidRPr="004F0A28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highlight w:val="yellow"/>
                <w:lang w:eastAsia="en-US"/>
              </w:rPr>
              <w:t>May 2025</w:t>
            </w:r>
          </w:p>
        </w:tc>
      </w:tr>
      <w:tr w:rsidR="00635B44" w:rsidRPr="00BF5869" w14:paraId="49C0171F" w14:textId="77777777" w:rsidTr="00FC5BE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6459A" w14:textId="77777777" w:rsidR="00EB7316" w:rsidRPr="00BF5869" w:rsidRDefault="00EB7316" w:rsidP="00FC5BE9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JOb Family: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8F92A" w14:textId="71646261" w:rsidR="00EB7316" w:rsidRDefault="001241D5" w:rsidP="00FC5BE9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Technology</w:t>
            </w:r>
          </w:p>
          <w:p w14:paraId="531BA064" w14:textId="77777777" w:rsidR="00EB7316" w:rsidRPr="00BF5869" w:rsidRDefault="00EB7316" w:rsidP="00FC5BE9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4F7E3" w14:textId="77777777" w:rsidR="00EB7316" w:rsidRPr="00BF5869" w:rsidRDefault="00EB7316" w:rsidP="00FC5BE9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Business Unit: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6BE52" w14:textId="4DE4EA8A" w:rsidR="00EB7316" w:rsidRPr="00BF5869" w:rsidRDefault="001241D5" w:rsidP="00FC5BE9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Technology</w:t>
            </w:r>
          </w:p>
        </w:tc>
      </w:tr>
      <w:tr w:rsidR="00635B44" w:rsidRPr="00BF5869" w14:paraId="14982D2B" w14:textId="77777777" w:rsidTr="00FC5BE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3D71A" w14:textId="77777777" w:rsidR="00EB7316" w:rsidRPr="00BF5869" w:rsidRDefault="00EB7316" w:rsidP="00FC5BE9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FEE4A" w14:textId="77777777" w:rsidR="00EB7316" w:rsidRPr="00BF5869" w:rsidRDefault="00EB7316" w:rsidP="00FC5BE9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571AA" w14:textId="77777777" w:rsidR="00EB7316" w:rsidRPr="00BF5869" w:rsidRDefault="00EB7316" w:rsidP="00FC5BE9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645FF" w14:textId="77777777" w:rsidR="00EB7316" w:rsidRPr="00BF5869" w:rsidRDefault="00EB7316" w:rsidP="00FC5BE9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</w:tr>
      <w:tr w:rsidR="00751264" w:rsidRPr="00BF5869" w14:paraId="0005505C" w14:textId="77777777" w:rsidTr="00FC5BE9">
        <w:tc>
          <w:tcPr>
            <w:tcW w:w="5032" w:type="dxa"/>
            <w:gridSpan w:val="2"/>
          </w:tcPr>
          <w:p w14:paraId="2D0982D2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BF5869">
              <w:rPr>
                <w:rFonts w:ascii="DINRoundOT-Medium" w:hAnsi="DINRoundOT-Medium" w:cs="DINRoundOT-Medium"/>
                <w:b/>
                <w:color w:val="FF6600"/>
              </w:rPr>
              <w:t>Role</w:t>
            </w:r>
          </w:p>
        </w:tc>
        <w:tc>
          <w:tcPr>
            <w:tcW w:w="5033" w:type="dxa"/>
            <w:gridSpan w:val="2"/>
          </w:tcPr>
          <w:p w14:paraId="60EC6E9B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BF5869">
              <w:rPr>
                <w:rFonts w:ascii="DINRoundOT-Medium" w:hAnsi="DINRoundOT-Medium" w:cs="DINRoundOT-Medium"/>
                <w:b/>
                <w:color w:val="FF6600"/>
              </w:rPr>
              <w:t>Need to Do</w:t>
            </w:r>
          </w:p>
        </w:tc>
        <w:tc>
          <w:tcPr>
            <w:tcW w:w="2693" w:type="dxa"/>
            <w:gridSpan w:val="2"/>
          </w:tcPr>
          <w:p w14:paraId="695C129D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BF5869">
              <w:rPr>
                <w:rFonts w:ascii="DINRoundOT-Medium" w:hAnsi="DINRoundOT-Medium" w:cs="DINRoundOT-Medium"/>
                <w:b/>
                <w:color w:val="FF6600"/>
              </w:rPr>
              <w:t>Need To Know</w:t>
            </w:r>
          </w:p>
        </w:tc>
        <w:tc>
          <w:tcPr>
            <w:tcW w:w="2693" w:type="dxa"/>
          </w:tcPr>
          <w:p w14:paraId="0C42F6DE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BF5869">
              <w:rPr>
                <w:rFonts w:ascii="DINRoundOT-Medium" w:hAnsi="DINRoundOT-Medium" w:cs="DINRoundOT-Medium"/>
                <w:b/>
                <w:color w:val="FF6600"/>
              </w:rPr>
              <w:t>Need to Be</w:t>
            </w:r>
          </w:p>
        </w:tc>
      </w:tr>
      <w:tr w:rsidR="00751264" w:rsidRPr="00BF5869" w14:paraId="7910952E" w14:textId="77777777" w:rsidTr="00FC5BE9">
        <w:tc>
          <w:tcPr>
            <w:tcW w:w="5032" w:type="dxa"/>
            <w:gridSpan w:val="2"/>
          </w:tcPr>
          <w:p w14:paraId="66E88541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</w:p>
          <w:p w14:paraId="014CF26C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BF5869">
              <w:rPr>
                <w:rFonts w:ascii="DINRoundOT-Medium" w:hAnsi="DINRoundOT-Medium" w:cs="DINRoundOT-Medium"/>
                <w:b/>
                <w:sz w:val="20"/>
                <w:szCs w:val="20"/>
              </w:rPr>
              <w:t>Role Purpose</w:t>
            </w:r>
            <w:r w:rsidRPr="00BF5869">
              <w:rPr>
                <w:rFonts w:ascii="DINRoundOT-Medium" w:hAnsi="DINRoundOT-Medium" w:cs="DINRoundOT-Medium"/>
                <w:sz w:val="20"/>
                <w:szCs w:val="20"/>
              </w:rPr>
              <w:t>:</w:t>
            </w:r>
          </w:p>
          <w:p w14:paraId="22097F7D" w14:textId="563B1401" w:rsidR="00EB7316" w:rsidRDefault="003D2E6B" w:rsidP="00EB731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Own the technology </w:t>
            </w:r>
            <w:r w:rsidR="003C5C45">
              <w:rPr>
                <w:rFonts w:ascii="DINRoundOT-Medium" w:hAnsi="DINRoundOT-Medium" w:cs="DINRoundOT-Medium"/>
                <w:sz w:val="20"/>
                <w:szCs w:val="20"/>
              </w:rPr>
              <w:t xml:space="preserve">infrastructure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design and </w:t>
            </w:r>
            <w:r w:rsidR="008D7B2D">
              <w:rPr>
                <w:rFonts w:ascii="DINRoundOT-Medium" w:hAnsi="DINRoundOT-Medium" w:cs="DINRoundOT-Medium"/>
                <w:sz w:val="20"/>
                <w:szCs w:val="20"/>
              </w:rPr>
              <w:t xml:space="preserve">solutions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engineering aspects</w:t>
            </w:r>
            <w:r w:rsidR="00EB7316" w:rsidRPr="009773BC">
              <w:rPr>
                <w:rFonts w:ascii="DINRoundOT-Medium" w:hAnsi="DINRoundOT-Medium" w:cs="DINRoundOT-Medium"/>
                <w:sz w:val="20"/>
                <w:szCs w:val="20"/>
              </w:rPr>
              <w:t xml:space="preserve"> of </w:t>
            </w:r>
            <w:r w:rsidR="00295B96">
              <w:rPr>
                <w:rFonts w:ascii="DINRoundOT-Medium" w:hAnsi="DINRoundOT-Medium" w:cs="DINRoundOT-Medium"/>
                <w:sz w:val="20"/>
                <w:szCs w:val="20"/>
              </w:rPr>
              <w:t xml:space="preserve">RACs </w:t>
            </w:r>
            <w:r w:rsidR="00EB7316" w:rsidRPr="009773BC">
              <w:rPr>
                <w:rFonts w:ascii="DINRoundOT-Medium" w:hAnsi="DINRoundOT-Medium" w:cs="DINRoundOT-Medium"/>
                <w:sz w:val="20"/>
                <w:szCs w:val="20"/>
              </w:rPr>
              <w:t>strategic change initiatives</w:t>
            </w:r>
            <w:r w:rsidR="001A4909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2DD8E5A9" w14:textId="31BFE7EE" w:rsidR="00FA2F5E" w:rsidRDefault="00FA2F5E" w:rsidP="00EB731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Lead a</w:t>
            </w:r>
            <w:r w:rsidR="00FB224F">
              <w:rPr>
                <w:rFonts w:ascii="DINRoundOT-Medium" w:hAnsi="DINRoundOT-Medium" w:cs="DINRoundOT-Medium"/>
                <w:sz w:val="20"/>
                <w:szCs w:val="20"/>
              </w:rPr>
              <w:t xml:space="preserve"> lean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 delivery team </w:t>
            </w:r>
            <w:r w:rsidR="00CF60D8">
              <w:rPr>
                <w:rFonts w:ascii="DINRoundOT-Medium" w:hAnsi="DINRoundOT-Medium" w:cs="DINRoundOT-Medium"/>
                <w:sz w:val="20"/>
                <w:szCs w:val="20"/>
              </w:rPr>
              <w:t xml:space="preserve">made Architects and Technology </w:t>
            </w:r>
            <w:r w:rsidR="00FA3E7B">
              <w:rPr>
                <w:rFonts w:ascii="DINRoundOT-Medium" w:hAnsi="DINRoundOT-Medium" w:cs="DINRoundOT-Medium"/>
                <w:sz w:val="20"/>
                <w:szCs w:val="20"/>
              </w:rPr>
              <w:t>specialists</w:t>
            </w:r>
            <w:r w:rsidR="003B4871">
              <w:rPr>
                <w:rFonts w:ascii="DINRoundOT-Medium" w:hAnsi="DINRoundOT-Medium" w:cs="DINRoundOT-Medium"/>
                <w:sz w:val="20"/>
                <w:szCs w:val="20"/>
              </w:rPr>
              <w:t xml:space="preserve">, whilst </w:t>
            </w:r>
            <w:r w:rsidR="003B4871" w:rsidRPr="007E2924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matrix managing Project Managers and BA</w:t>
            </w:r>
            <w:r w:rsidR="007E2924" w:rsidRPr="007E2924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's.</w:t>
            </w:r>
          </w:p>
          <w:p w14:paraId="1F9826F2" w14:textId="6499DDAC" w:rsidR="00EB7316" w:rsidRDefault="00EB7316" w:rsidP="00EB731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Effective stakeholder relations with </w:t>
            </w:r>
            <w:r w:rsidR="00DA7714">
              <w:rPr>
                <w:rFonts w:ascii="DINRoundOT-Medium" w:hAnsi="DINRoundOT-Medium" w:cs="DINRoundOT-Medium"/>
                <w:sz w:val="20"/>
                <w:szCs w:val="20"/>
              </w:rPr>
              <w:t>the business divisions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 to understand need, provide expertise, initiate, </w:t>
            </w:r>
            <w:r w:rsidR="005B1B87">
              <w:rPr>
                <w:rFonts w:ascii="DINRoundOT-Medium" w:hAnsi="DINRoundOT-Medium" w:cs="DINRoundOT-Medium"/>
                <w:sz w:val="20"/>
                <w:szCs w:val="20"/>
              </w:rPr>
              <w:t>shape,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 and successfully deliver change</w:t>
            </w:r>
            <w:r w:rsidR="001A4909">
              <w:rPr>
                <w:rFonts w:ascii="DINRoundOT-Medium" w:hAnsi="DINRoundOT-Medium" w:cs="DINRoundOT-Medium"/>
                <w:sz w:val="20"/>
                <w:szCs w:val="20"/>
              </w:rPr>
              <w:t xml:space="preserve"> through translation of </w:t>
            </w:r>
            <w:r w:rsidR="005537A1">
              <w:rPr>
                <w:rFonts w:ascii="DINRoundOT-Medium" w:hAnsi="DINRoundOT-Medium" w:cs="DINRoundOT-Medium"/>
                <w:sz w:val="20"/>
                <w:szCs w:val="20"/>
              </w:rPr>
              <w:t>business outcomes into technology deliverables.</w:t>
            </w:r>
          </w:p>
          <w:p w14:paraId="2B1ADB45" w14:textId="51A7B374" w:rsidR="00EB7316" w:rsidRPr="00897B37" w:rsidRDefault="008661B5" w:rsidP="00EB731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Own and s</w:t>
            </w:r>
            <w:r w:rsidR="007D6848">
              <w:rPr>
                <w:rFonts w:ascii="DINRoundOT-Medium" w:hAnsi="DINRoundOT-Medium" w:cs="DINRoundOT-Medium"/>
                <w:sz w:val="20"/>
                <w:szCs w:val="20"/>
              </w:rPr>
              <w:t>teer</w:t>
            </w:r>
            <w:r w:rsidR="005B1B87">
              <w:rPr>
                <w:rFonts w:ascii="DINRoundOT-Medium" w:hAnsi="DINRoundOT-Medium" w:cs="DINRoundOT-Medium"/>
                <w:sz w:val="20"/>
                <w:szCs w:val="20"/>
              </w:rPr>
              <w:t xml:space="preserve"> the</w:t>
            </w:r>
            <w:r w:rsidR="00EB7316" w:rsidRPr="00897B37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5125E2">
              <w:rPr>
                <w:rFonts w:ascii="DINRoundOT-Medium" w:hAnsi="DINRoundOT-Medium" w:cs="DINRoundOT-Medium"/>
                <w:sz w:val="20"/>
                <w:szCs w:val="20"/>
              </w:rPr>
              <w:t>c</w:t>
            </w:r>
            <w:r w:rsidR="00EB7316" w:rsidRPr="00897B37">
              <w:rPr>
                <w:rFonts w:ascii="DINRoundOT-Medium" w:hAnsi="DINRoundOT-Medium" w:cs="DINRoundOT-Medium"/>
                <w:sz w:val="20"/>
                <w:szCs w:val="20"/>
              </w:rPr>
              <w:t xml:space="preserve">hange </w:t>
            </w:r>
            <w:r w:rsidR="00B4789C">
              <w:rPr>
                <w:rFonts w:ascii="DINRoundOT-Medium" w:hAnsi="DINRoundOT-Medium" w:cs="DINRoundOT-Medium"/>
                <w:sz w:val="20"/>
                <w:szCs w:val="20"/>
              </w:rPr>
              <w:t>backlog</w:t>
            </w:r>
            <w:r w:rsidR="00EB7316" w:rsidRPr="00897B37">
              <w:rPr>
                <w:rFonts w:ascii="DINRoundOT-Medium" w:hAnsi="DINRoundOT-Medium" w:cs="DINRoundOT-Medium"/>
                <w:sz w:val="20"/>
                <w:szCs w:val="20"/>
              </w:rPr>
              <w:t xml:space="preserve"> for </w:t>
            </w:r>
            <w:r w:rsidR="00AD7C30">
              <w:rPr>
                <w:rFonts w:ascii="DINRoundOT-Medium" w:hAnsi="DINRoundOT-Medium" w:cs="DINRoundOT-Medium"/>
                <w:sz w:val="20"/>
                <w:szCs w:val="20"/>
              </w:rPr>
              <w:t xml:space="preserve">technology </w:t>
            </w:r>
            <w:r w:rsidR="00135D12">
              <w:rPr>
                <w:rFonts w:ascii="DINRoundOT-Medium" w:hAnsi="DINRoundOT-Medium" w:cs="DINRoundOT-Medium"/>
                <w:sz w:val="20"/>
                <w:szCs w:val="20"/>
              </w:rPr>
              <w:t>infrastructure &amp; hosti</w:t>
            </w:r>
            <w:r w:rsidR="00AD7C30">
              <w:rPr>
                <w:rFonts w:ascii="DINRoundOT-Medium" w:hAnsi="DINRoundOT-Medium" w:cs="DINRoundOT-Medium"/>
                <w:sz w:val="20"/>
                <w:szCs w:val="20"/>
              </w:rPr>
              <w:t>ng services</w:t>
            </w:r>
            <w:r w:rsidR="00EB7316" w:rsidRPr="00897B37">
              <w:rPr>
                <w:rFonts w:ascii="DINRoundOT-Medium" w:hAnsi="DINRoundOT-Medium" w:cs="DINRoundOT-Medium"/>
                <w:sz w:val="20"/>
                <w:szCs w:val="20"/>
              </w:rPr>
              <w:t xml:space="preserve">, taking responsibility for ensuring </w:t>
            </w:r>
            <w:r w:rsidR="005B1B87">
              <w:rPr>
                <w:rFonts w:ascii="DINRoundOT-Medium" w:hAnsi="DINRoundOT-Medium" w:cs="DINRoundOT-Medium"/>
                <w:sz w:val="20"/>
                <w:szCs w:val="20"/>
              </w:rPr>
              <w:t>that</w:t>
            </w:r>
            <w:r w:rsidR="00A03991">
              <w:rPr>
                <w:rFonts w:ascii="DINRoundOT-Medium" w:hAnsi="DINRoundOT-Medium" w:cs="DINRoundOT-Medium"/>
                <w:sz w:val="20"/>
                <w:szCs w:val="20"/>
              </w:rPr>
              <w:t xml:space="preserve"> where possible technology patterns are reused or enriched</w:t>
            </w:r>
            <w:r w:rsidR="00F2194A">
              <w:rPr>
                <w:rFonts w:ascii="DINRoundOT-Medium" w:hAnsi="DINRoundOT-Medium" w:cs="DINRoundOT-Medium"/>
                <w:sz w:val="20"/>
                <w:szCs w:val="20"/>
              </w:rPr>
              <w:t xml:space="preserve"> per Architecture standards</w:t>
            </w:r>
            <w:r w:rsidR="00122B18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73812476" w14:textId="1C305A82" w:rsidR="00EB7316" w:rsidRPr="00E11389" w:rsidRDefault="00EB7316" w:rsidP="00E11389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DINRoundOT-Medium" w:hAnsi="DINRoundOT-Medium" w:cs="DINRoundOT-Medium"/>
                <w:sz w:val="20"/>
                <w:szCs w:val="20"/>
              </w:rPr>
            </w:pPr>
            <w:r w:rsidRPr="009773BC">
              <w:rPr>
                <w:rFonts w:ascii="DINRoundOT-Medium" w:hAnsi="DINRoundOT-Medium" w:cs="DINRoundOT-Medium"/>
                <w:sz w:val="20"/>
                <w:szCs w:val="20"/>
              </w:rPr>
              <w:t xml:space="preserve">Effectively </w:t>
            </w:r>
            <w:r w:rsidR="00F2194A">
              <w:rPr>
                <w:rFonts w:ascii="DINRoundOT-Medium" w:hAnsi="DINRoundOT-Medium" w:cs="DINRoundOT-Medium"/>
                <w:sz w:val="20"/>
                <w:szCs w:val="20"/>
              </w:rPr>
              <w:t>champion</w:t>
            </w:r>
            <w:r w:rsidRPr="009773BC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122B18">
              <w:rPr>
                <w:rFonts w:ascii="DINRoundOT-Medium" w:hAnsi="DINRoundOT-Medium" w:cs="DINRoundOT-Medium"/>
                <w:sz w:val="20"/>
                <w:szCs w:val="20"/>
              </w:rPr>
              <w:t>Technology</w:t>
            </w:r>
            <w:r w:rsidRPr="009773BC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E11389">
              <w:rPr>
                <w:rFonts w:ascii="DINRoundOT-Medium" w:hAnsi="DINRoundOT-Medium" w:cs="DINRoundOT-Medium"/>
                <w:sz w:val="20"/>
                <w:szCs w:val="20"/>
              </w:rPr>
              <w:t>and mentor others</w:t>
            </w:r>
            <w:r w:rsidRPr="009773BC">
              <w:rPr>
                <w:rFonts w:ascii="DINRoundOT-Medium" w:hAnsi="DINRoundOT-Medium" w:cs="DINRoundOT-Medium"/>
                <w:sz w:val="20"/>
                <w:szCs w:val="20"/>
              </w:rPr>
              <w:t xml:space="preserve"> to ensure optimal </w:t>
            </w:r>
            <w:r w:rsidR="00B4789C">
              <w:rPr>
                <w:rFonts w:ascii="DINRoundOT-Medium" w:hAnsi="DINRoundOT-Medium" w:cs="DINRoundOT-Medium"/>
                <w:sz w:val="20"/>
                <w:szCs w:val="20"/>
              </w:rPr>
              <w:t xml:space="preserve">and timely </w:t>
            </w:r>
            <w:r w:rsidRPr="009773BC">
              <w:rPr>
                <w:rFonts w:ascii="DINRoundOT-Medium" w:hAnsi="DINRoundOT-Medium" w:cs="DINRoundOT-Medium"/>
                <w:sz w:val="20"/>
                <w:szCs w:val="20"/>
              </w:rPr>
              <w:t xml:space="preserve">delivery of </w:t>
            </w:r>
            <w:r w:rsidR="00B4789C">
              <w:rPr>
                <w:rFonts w:ascii="DINRoundOT-Medium" w:hAnsi="DINRoundOT-Medium" w:cs="DINRoundOT-Medium"/>
                <w:sz w:val="20"/>
                <w:szCs w:val="20"/>
              </w:rPr>
              <w:t>the portfolio backlog</w:t>
            </w:r>
            <w:r w:rsidR="00E11389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5AA7D850" w14:textId="77777777" w:rsidR="001E5B0E" w:rsidRPr="001E5B0E" w:rsidRDefault="009A3DD6" w:rsidP="009A3DD6">
            <w:pPr>
              <w:pStyle w:val="ListParagraph"/>
              <w:numPr>
                <w:ilvl w:val="0"/>
                <w:numId w:val="2"/>
              </w:num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9A3DD6">
              <w:rPr>
                <w:rFonts w:ascii="DINRoundOT-Medium" w:hAnsi="DINRoundOT-Medium" w:cs="DINRoundOT-Medium"/>
                <w:sz w:val="20"/>
                <w:szCs w:val="20"/>
              </w:rPr>
              <w:t>Review tactical and strategic plans and assesses the feasibility and technical risk of incorporating a given architecture or solution into the internal technology environment</w:t>
            </w:r>
            <w:r w:rsidR="00AD25A5">
              <w:rPr>
                <w:rFonts w:ascii="DINRoundOT-Medium" w:hAnsi="DINRoundOT-Medium" w:cs="DINRoundOT-Medium"/>
                <w:sz w:val="20"/>
                <w:szCs w:val="20"/>
              </w:rPr>
              <w:t xml:space="preserve">. </w:t>
            </w:r>
            <w:r w:rsidR="00B41B9E">
              <w:rPr>
                <w:rFonts w:ascii="DINRoundOT-Medium" w:hAnsi="DINRoundOT-Medium" w:cs="DINRoundOT-Medium"/>
                <w:sz w:val="20"/>
                <w:szCs w:val="20"/>
              </w:rPr>
              <w:t>C</w:t>
            </w:r>
            <w:r w:rsidRPr="009A3DD6">
              <w:rPr>
                <w:rFonts w:ascii="DINRoundOT-Medium" w:hAnsi="DINRoundOT-Medium" w:cs="DINRoundOT-Medium"/>
                <w:sz w:val="20"/>
                <w:szCs w:val="20"/>
              </w:rPr>
              <w:t xml:space="preserve">ommunicates the findings to </w:t>
            </w:r>
            <w:r w:rsidR="00D25140" w:rsidRPr="00D25140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Product</w:t>
            </w:r>
            <w:r w:rsidR="00117878">
              <w:rPr>
                <w:rFonts w:ascii="DINRoundOT-Medium" w:hAnsi="DINRoundOT-Medium" w:cs="DINRoundOT-Medium"/>
                <w:sz w:val="20"/>
                <w:szCs w:val="20"/>
              </w:rPr>
              <w:t xml:space="preserve"> &amp; Technology </w:t>
            </w:r>
            <w:r w:rsidRPr="009A3DD6">
              <w:rPr>
                <w:rFonts w:ascii="DINRoundOT-Medium" w:hAnsi="DINRoundOT-Medium" w:cs="DINRoundOT-Medium"/>
                <w:sz w:val="20"/>
                <w:szCs w:val="20"/>
              </w:rPr>
              <w:t xml:space="preserve">senior </w:t>
            </w:r>
            <w:r w:rsidR="00117878">
              <w:rPr>
                <w:rFonts w:ascii="DINRoundOT-Medium" w:hAnsi="DINRoundOT-Medium" w:cs="DINRoundOT-Medium"/>
                <w:sz w:val="20"/>
                <w:szCs w:val="20"/>
              </w:rPr>
              <w:t>leadership.</w:t>
            </w:r>
          </w:p>
          <w:p w14:paraId="1D2F4E43" w14:textId="77777777" w:rsidR="007E0149" w:rsidRPr="007E0149" w:rsidRDefault="001E5B0E" w:rsidP="009A3DD6">
            <w:pPr>
              <w:pStyle w:val="ListParagraph"/>
              <w:numPr>
                <w:ilvl w:val="0"/>
                <w:numId w:val="2"/>
              </w:num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9A7FBB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Support the Director of IT and the wider Technology team to deliver the</w:t>
            </w:r>
            <w:r w:rsidR="009A7FBB" w:rsidRPr="009A7FBB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 xml:space="preserve"> current roadmap and transformation plans to modernise the Technology landscape.</w:t>
            </w:r>
          </w:p>
          <w:p w14:paraId="64905915" w14:textId="40F0A2CE" w:rsidR="00EB7316" w:rsidRDefault="007E0149" w:rsidP="009A3DD6">
            <w:pPr>
              <w:pStyle w:val="ListParagraph"/>
              <w:numPr>
                <w:ilvl w:val="0"/>
                <w:numId w:val="2"/>
              </w:num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113B5B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Dep</w:t>
            </w:r>
            <w:r w:rsidR="00113B5B" w:rsidRPr="00113B5B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utise in the absence of the Director of IT as required.</w:t>
            </w:r>
            <w:r w:rsidR="0075252E">
              <w:rPr>
                <w:rFonts w:ascii="DINRoundOT-Medium" w:hAnsi="DINRoundOT-Medium" w:cs="DINRoundOT-Medium"/>
                <w:sz w:val="20"/>
                <w:szCs w:val="20"/>
              </w:rPr>
              <w:br/>
            </w:r>
            <w:r w:rsidR="00EB7316" w:rsidRPr="009A3DD6">
              <w:rPr>
                <w:rFonts w:ascii="DINRoundOT-Medium" w:hAnsi="DINRoundOT-Medium" w:cs="DINRoundOT-Medium"/>
                <w:color w:val="FF0000"/>
                <w:sz w:val="20"/>
                <w:szCs w:val="20"/>
                <w:bdr w:val="none" w:sz="0" w:space="0" w:color="auto" w:frame="1"/>
              </w:rPr>
              <w:br/>
            </w:r>
            <w:r w:rsidR="00EB7316" w:rsidRPr="009A3DD6">
              <w:rPr>
                <w:rFonts w:ascii="DINRoundOT-Medium" w:hAnsi="DINRoundOT-Medium" w:cs="DINRoundOT-Medium"/>
                <w:b/>
                <w:sz w:val="20"/>
                <w:szCs w:val="20"/>
              </w:rPr>
              <w:t>Role Dimension:</w:t>
            </w:r>
          </w:p>
          <w:p w14:paraId="2A4F9124" w14:textId="77777777" w:rsidR="00CF5E09" w:rsidRDefault="00CF5E09" w:rsidP="00423B33">
            <w:pPr>
              <w:pStyle w:val="ListParagraph"/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22FB90F0" w14:textId="019800F2" w:rsidR="00423B33" w:rsidRDefault="00423B33" w:rsidP="00423B33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/>
                <w:sz w:val="20"/>
                <w:szCs w:val="20"/>
              </w:rPr>
              <w:t>Financial</w:t>
            </w:r>
          </w:p>
          <w:p w14:paraId="3658267D" w14:textId="22864D36" w:rsidR="00423B33" w:rsidRPr="004853DE" w:rsidRDefault="00261EF6" w:rsidP="00423B33">
            <w:pPr>
              <w:pStyle w:val="ListParagraph"/>
              <w:numPr>
                <w:ilvl w:val="0"/>
                <w:numId w:val="7"/>
              </w:num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lastRenderedPageBreak/>
              <w:t xml:space="preserve">Identify all work that can be attributed to Capex and ensure </w:t>
            </w:r>
            <w:r w:rsidR="00AF7012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this is recognised </w:t>
            </w:r>
            <w:r w:rsidR="0016134D">
              <w:rPr>
                <w:rFonts w:ascii="DINRoundOT-Medium" w:hAnsi="DINRoundOT-Medium" w:cs="DINRoundOT-Medium"/>
                <w:bCs/>
                <w:sz w:val="20"/>
                <w:szCs w:val="20"/>
              </w:rPr>
              <w:t>through cross-charging</w:t>
            </w:r>
            <w:r w:rsidR="004853DE">
              <w:rPr>
                <w:rFonts w:ascii="DINRoundOT-Medium" w:hAnsi="DINRoundOT-Medium" w:cs="DINRoundOT-Medium"/>
                <w:bCs/>
                <w:sz w:val="20"/>
                <w:szCs w:val="20"/>
              </w:rPr>
              <w:t>.</w:t>
            </w:r>
          </w:p>
          <w:p w14:paraId="3F6A231A" w14:textId="42D8016B" w:rsidR="004853DE" w:rsidRPr="005156DC" w:rsidRDefault="004853DE" w:rsidP="00423B33">
            <w:pPr>
              <w:pStyle w:val="ListParagraph"/>
              <w:numPr>
                <w:ilvl w:val="0"/>
                <w:numId w:val="7"/>
              </w:num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Own the </w:t>
            </w:r>
            <w:r w:rsidR="008B6FBD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timely </w:t>
            </w:r>
            <w:r w:rsidR="00B42C5B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delivery of </w:t>
            </w:r>
            <w:r w:rsidR="0045696E">
              <w:rPr>
                <w:rFonts w:ascii="DINRoundOT-Medium" w:hAnsi="DINRoundOT-Medium" w:cs="DINRoundOT-Medium"/>
                <w:bCs/>
                <w:sz w:val="20"/>
                <w:szCs w:val="20"/>
              </w:rPr>
              <w:t>technical designs</w:t>
            </w:r>
            <w:r w:rsidR="00FD6455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 to ensure projects and initiatives meet their </w:t>
            </w:r>
            <w:r w:rsidR="0020658E">
              <w:rPr>
                <w:rFonts w:ascii="DINRoundOT-Medium" w:hAnsi="DINRoundOT-Medium" w:cs="DINRoundOT-Medium"/>
                <w:bCs/>
                <w:sz w:val="20"/>
                <w:szCs w:val="20"/>
              </w:rPr>
              <w:t>milestone delivery dates.</w:t>
            </w:r>
          </w:p>
          <w:p w14:paraId="4F52CF1F" w14:textId="252C7389" w:rsidR="005156DC" w:rsidRPr="00334429" w:rsidRDefault="00BE705B" w:rsidP="00423B33">
            <w:pPr>
              <w:pStyle w:val="ListParagraph"/>
              <w:numPr>
                <w:ilvl w:val="0"/>
                <w:numId w:val="7"/>
              </w:num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Identify opportunities to </w:t>
            </w:r>
            <w:r w:rsidR="00330367">
              <w:rPr>
                <w:rFonts w:ascii="DINRoundOT-Medium" w:hAnsi="DINRoundOT-Medium" w:cs="DINRoundOT-Medium"/>
                <w:bCs/>
                <w:sz w:val="20"/>
                <w:szCs w:val="20"/>
              </w:rPr>
              <w:t>reduce</w:t>
            </w: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 cost whilst driving up value across the technology landscape.</w:t>
            </w:r>
          </w:p>
          <w:p w14:paraId="05C836CE" w14:textId="2206F9A6" w:rsidR="00334429" w:rsidRPr="00423B33" w:rsidRDefault="00334429" w:rsidP="00423B33">
            <w:pPr>
              <w:pStyle w:val="ListParagraph"/>
              <w:numPr>
                <w:ilvl w:val="0"/>
                <w:numId w:val="7"/>
              </w:num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/>
                <w:bCs/>
                <w:sz w:val="20"/>
                <w:szCs w:val="20"/>
              </w:rPr>
              <w:t>Commercial negotiation</w:t>
            </w:r>
            <w:r w:rsidR="00363592">
              <w:rPr>
                <w:rFonts w:ascii="DINRoundOT-Medium" w:hAnsi="DINRoundOT-Medium" w:cs="DINRoundOT-Medium"/>
                <w:b/>
                <w:bCs/>
                <w:sz w:val="20"/>
                <w:szCs w:val="20"/>
              </w:rPr>
              <w:t>.</w:t>
            </w:r>
          </w:p>
          <w:p w14:paraId="26276548" w14:textId="2BF95B1A" w:rsidR="00EB7316" w:rsidRPr="00E11389" w:rsidRDefault="00E11389" w:rsidP="00FC5BE9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/>
                <w:sz w:val="20"/>
                <w:szCs w:val="20"/>
              </w:rPr>
              <w:br/>
            </w:r>
            <w:r w:rsidR="00EB7316" w:rsidRPr="004C6F0C">
              <w:rPr>
                <w:rFonts w:ascii="DINRoundOT-Medium" w:hAnsi="DINRoundOT-Medium" w:cs="DINRoundOT-Medium"/>
                <w:b/>
                <w:sz w:val="20"/>
                <w:szCs w:val="20"/>
              </w:rPr>
              <w:t>Non Financial</w:t>
            </w:r>
          </w:p>
          <w:p w14:paraId="50655166" w14:textId="2D431852" w:rsidR="00EB7316" w:rsidRPr="004C6F0C" w:rsidRDefault="00E11389" w:rsidP="00EB7316">
            <w:pPr>
              <w:numPr>
                <w:ilvl w:val="0"/>
                <w:numId w:val="2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Mentoring</w:t>
            </w:r>
            <w:r w:rsidR="00B6066F">
              <w:rPr>
                <w:rFonts w:ascii="DINRoundOT-Medium" w:hAnsi="DINRoundOT-Medium" w:cs="DINRoundOT-Medium"/>
                <w:sz w:val="20"/>
                <w:szCs w:val="20"/>
              </w:rPr>
              <w:t xml:space="preserve"> and Enablement</w:t>
            </w:r>
            <w:r w:rsidR="00EB7316" w:rsidRPr="004C6F0C">
              <w:rPr>
                <w:rFonts w:ascii="DINRoundOT-Medium" w:hAnsi="DINRoundOT-Medium" w:cs="DINRoundOT-Medium"/>
                <w:sz w:val="20"/>
                <w:szCs w:val="20"/>
              </w:rPr>
              <w:t xml:space="preserve"> of </w:t>
            </w:r>
            <w:r w:rsidR="00ED6465">
              <w:rPr>
                <w:rFonts w:ascii="DINRoundOT-Medium" w:hAnsi="DINRoundOT-Medium" w:cs="DINRoundOT-Medium"/>
                <w:sz w:val="20"/>
                <w:szCs w:val="20"/>
              </w:rPr>
              <w:t>Technology delivery teams</w:t>
            </w:r>
            <w:r w:rsidR="00EB7316" w:rsidRPr="004C6F0C">
              <w:rPr>
                <w:rFonts w:ascii="DINRoundOT-Medium" w:hAnsi="DINRoundOT-Medium" w:cs="DINRoundOT-Medium"/>
                <w:sz w:val="20"/>
                <w:szCs w:val="20"/>
              </w:rPr>
              <w:t xml:space="preserve">, Project Managers, Business Analysts and </w:t>
            </w:r>
            <w:r w:rsidR="001E46BE">
              <w:rPr>
                <w:rFonts w:ascii="DINRoundOT-Medium" w:hAnsi="DINRoundOT-Medium" w:cs="DINRoundOT-Medium"/>
                <w:sz w:val="20"/>
                <w:szCs w:val="20"/>
              </w:rPr>
              <w:t>Test Teams.</w:t>
            </w:r>
          </w:p>
          <w:p w14:paraId="59F09284" w14:textId="1A6194DC" w:rsidR="00EB7316" w:rsidRPr="004C6F0C" w:rsidRDefault="00D33610" w:rsidP="00EB7316">
            <w:pPr>
              <w:numPr>
                <w:ilvl w:val="0"/>
                <w:numId w:val="2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Help </w:t>
            </w:r>
            <w:r w:rsidR="00D60331">
              <w:rPr>
                <w:rFonts w:ascii="DINRoundOT-Medium" w:hAnsi="DINRoundOT-Medium" w:cs="DINRoundOT-Medium"/>
                <w:sz w:val="20"/>
                <w:szCs w:val="20"/>
              </w:rPr>
              <w:t>l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ead virtual teams made up</w:t>
            </w:r>
            <w:r w:rsidR="00EB7316" w:rsidRPr="004C6F0C">
              <w:rPr>
                <w:rFonts w:ascii="DINRoundOT-Medium" w:hAnsi="DINRoundOT-Medium" w:cs="DINRoundOT-Medium"/>
                <w:sz w:val="20"/>
                <w:szCs w:val="20"/>
              </w:rPr>
              <w:t xml:space="preserve"> of IT delivery suppliers, other </w:t>
            </w:r>
            <w:r w:rsidR="00E43AFD">
              <w:rPr>
                <w:rFonts w:ascii="DINRoundOT-Medium" w:hAnsi="DINRoundOT-Medium" w:cs="DINRoundOT-Medium"/>
                <w:sz w:val="20"/>
                <w:szCs w:val="20"/>
              </w:rPr>
              <w:t>Technology</w:t>
            </w:r>
            <w:r w:rsidR="00EB7316" w:rsidRPr="004C6F0C">
              <w:rPr>
                <w:rFonts w:ascii="DINRoundOT-Medium" w:hAnsi="DINRoundOT-Medium" w:cs="DINRoundOT-Medium"/>
                <w:sz w:val="20"/>
                <w:szCs w:val="20"/>
              </w:rPr>
              <w:t xml:space="preserve"> teams/ </w:t>
            </w:r>
            <w:r w:rsidR="00E43AFD">
              <w:rPr>
                <w:rFonts w:ascii="DINRoundOT-Medium" w:hAnsi="DINRoundOT-Medium" w:cs="DINRoundOT-Medium"/>
                <w:sz w:val="20"/>
                <w:szCs w:val="20"/>
              </w:rPr>
              <w:t xml:space="preserve">resources </w:t>
            </w:r>
            <w:r w:rsidR="00EB7316" w:rsidRPr="004C6F0C">
              <w:rPr>
                <w:rFonts w:ascii="DINRoundOT-Medium" w:hAnsi="DINRoundOT-Medium" w:cs="DINRoundOT-Medium"/>
                <w:sz w:val="20"/>
                <w:szCs w:val="20"/>
              </w:rPr>
              <w:t>to deliver large strategic initiatives</w:t>
            </w:r>
            <w:r w:rsidR="00E43AFD">
              <w:rPr>
                <w:rFonts w:ascii="DINRoundOT-Medium" w:hAnsi="DINRoundOT-Medium" w:cs="DINRoundOT-Medium"/>
                <w:sz w:val="20"/>
                <w:szCs w:val="20"/>
              </w:rPr>
              <w:t xml:space="preserve"> in an iterative manner.</w:t>
            </w:r>
          </w:p>
          <w:p w14:paraId="7D31B155" w14:textId="77777777" w:rsidR="00EB7316" w:rsidRPr="004C6F0C" w:rsidRDefault="00EB7316" w:rsidP="00FC5BE9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766D12D8" w14:textId="37D6178E" w:rsidR="00EB7316" w:rsidRPr="004C6F0C" w:rsidRDefault="00EB7316" w:rsidP="00FC5BE9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4C6F0C">
              <w:rPr>
                <w:rFonts w:ascii="DINRoundOT-Medium" w:hAnsi="DINRoundOT-Medium" w:cs="DINRoundOT-Medium"/>
                <w:b/>
                <w:sz w:val="20"/>
                <w:szCs w:val="20"/>
              </w:rPr>
              <w:t xml:space="preserve">Reports to: </w:t>
            </w:r>
            <w:r w:rsidR="00666B03">
              <w:rPr>
                <w:rFonts w:ascii="DINRoundOT-Medium" w:hAnsi="DINRoundOT-Medium" w:cs="DINRoundOT-Medium"/>
                <w:sz w:val="20"/>
                <w:szCs w:val="20"/>
              </w:rPr>
              <w:t xml:space="preserve">Director </w:t>
            </w:r>
            <w:r w:rsidR="002E382D" w:rsidRPr="002E382D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o</w:t>
            </w:r>
            <w:r w:rsidR="006851B9" w:rsidRPr="002E382D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f</w:t>
            </w:r>
            <w:r w:rsidR="00666B03">
              <w:rPr>
                <w:rFonts w:ascii="DINRoundOT-Medium" w:hAnsi="DINRoundOT-Medium" w:cs="DINRoundOT-Medium"/>
                <w:sz w:val="20"/>
                <w:szCs w:val="20"/>
              </w:rPr>
              <w:t xml:space="preserve"> Information Technology</w:t>
            </w:r>
          </w:p>
          <w:p w14:paraId="5178EA2B" w14:textId="77777777" w:rsidR="00EB7316" w:rsidRPr="004C6F0C" w:rsidRDefault="00EB7316" w:rsidP="00FC5BE9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26BC5DA6" w14:textId="77777777" w:rsidR="00EB7316" w:rsidRPr="004C6F0C" w:rsidRDefault="00EB7316" w:rsidP="00FC5BE9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4C6F0C">
              <w:rPr>
                <w:rFonts w:ascii="DINRoundOT-Medium" w:hAnsi="DINRoundOT-Medium" w:cs="DINRoundOT-Medium"/>
                <w:b/>
                <w:sz w:val="20"/>
                <w:szCs w:val="20"/>
              </w:rPr>
              <w:t>Relationships</w:t>
            </w:r>
          </w:p>
          <w:p w14:paraId="23615D9B" w14:textId="3ED36D24" w:rsidR="00EB7316" w:rsidRPr="004C6F0C" w:rsidRDefault="00EB7316" w:rsidP="00EB7316">
            <w:pPr>
              <w:numPr>
                <w:ilvl w:val="0"/>
                <w:numId w:val="2"/>
              </w:numPr>
              <w:tabs>
                <w:tab w:val="clear" w:pos="360"/>
              </w:tabs>
              <w:ind w:left="180" w:hanging="18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4C6F0C">
              <w:rPr>
                <w:rFonts w:ascii="DINRoundOT-Medium" w:hAnsi="DINRoundOT-Medium" w:cs="DINRoundOT-Medium"/>
                <w:sz w:val="20"/>
                <w:szCs w:val="20"/>
              </w:rPr>
              <w:t>Executive</w:t>
            </w:r>
            <w:r w:rsidR="00D453A9">
              <w:rPr>
                <w:rFonts w:ascii="DINRoundOT-Medium" w:hAnsi="DINRoundOT-Medium" w:cs="DINRoundOT-Medium"/>
                <w:sz w:val="20"/>
                <w:szCs w:val="20"/>
              </w:rPr>
              <w:t xml:space="preserve"> &amp; SLT</w:t>
            </w:r>
            <w:r w:rsidRPr="004C6F0C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D453A9">
              <w:rPr>
                <w:rFonts w:ascii="DINRoundOT-Medium" w:hAnsi="DINRoundOT-Medium" w:cs="DINRoundOT-Medium"/>
                <w:sz w:val="20"/>
                <w:szCs w:val="20"/>
              </w:rPr>
              <w:t>stakeholders</w:t>
            </w:r>
          </w:p>
          <w:p w14:paraId="6950D4E7" w14:textId="65BA6147" w:rsidR="00EB7316" w:rsidRPr="004C6F0C" w:rsidRDefault="00D453A9" w:rsidP="00EB7316">
            <w:pPr>
              <w:numPr>
                <w:ilvl w:val="0"/>
                <w:numId w:val="2"/>
              </w:numPr>
              <w:tabs>
                <w:tab w:val="clear" w:pos="360"/>
              </w:tabs>
              <w:ind w:left="180" w:hanging="180"/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Technology &amp; Divisional</w:t>
            </w:r>
            <w:r w:rsidR="00EB7316" w:rsidRPr="004C6F0C">
              <w:rPr>
                <w:rFonts w:ascii="DINRoundOT-Medium" w:hAnsi="DINRoundOT-Medium" w:cs="DINRoundOT-Medium"/>
                <w:sz w:val="20"/>
                <w:szCs w:val="20"/>
              </w:rPr>
              <w:t xml:space="preserve"> senior </w:t>
            </w:r>
            <w:r w:rsidR="00666B03">
              <w:rPr>
                <w:rFonts w:ascii="DINRoundOT-Medium" w:hAnsi="DINRoundOT-Medium" w:cs="DINRoundOT-Medium"/>
                <w:sz w:val="20"/>
                <w:szCs w:val="20"/>
              </w:rPr>
              <w:t>Leaders</w:t>
            </w:r>
            <w:r w:rsidR="00EB7316" w:rsidRPr="004C6F0C">
              <w:rPr>
                <w:rFonts w:ascii="DINRoundOT-Medium" w:hAnsi="DINRoundOT-Medium" w:cs="DINRoundOT-Medium"/>
                <w:sz w:val="20"/>
                <w:szCs w:val="20"/>
              </w:rPr>
              <w:t xml:space="preserve"> and suppliers</w:t>
            </w:r>
          </w:p>
          <w:p w14:paraId="5D049AB3" w14:textId="6358E6A1" w:rsidR="00EB7316" w:rsidRDefault="00EB7316" w:rsidP="00EB7316">
            <w:pPr>
              <w:numPr>
                <w:ilvl w:val="0"/>
                <w:numId w:val="2"/>
              </w:numPr>
              <w:tabs>
                <w:tab w:val="clear" w:pos="360"/>
              </w:tabs>
              <w:ind w:left="180" w:hanging="18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4C6F0C">
              <w:rPr>
                <w:rFonts w:ascii="DINRoundOT-Medium" w:hAnsi="DINRoundOT-Medium" w:cs="DINRoundOT-Medium"/>
                <w:sz w:val="20"/>
                <w:szCs w:val="20"/>
              </w:rPr>
              <w:t xml:space="preserve">Effective relationships with all Divisions to manage change </w:t>
            </w:r>
            <w:r w:rsidR="006A57B2" w:rsidRPr="004C6F0C">
              <w:rPr>
                <w:rFonts w:ascii="DINRoundOT-Medium" w:hAnsi="DINRoundOT-Medium" w:cs="DINRoundOT-Medium"/>
                <w:sz w:val="20"/>
                <w:szCs w:val="20"/>
              </w:rPr>
              <w:t>throughout.</w:t>
            </w:r>
          </w:p>
          <w:p w14:paraId="1BDAD3E7" w14:textId="3A32D36F" w:rsidR="00F35FEE" w:rsidRPr="004C6F0C" w:rsidRDefault="00F35FEE" w:rsidP="00EB7316">
            <w:pPr>
              <w:numPr>
                <w:ilvl w:val="0"/>
                <w:numId w:val="2"/>
              </w:numPr>
              <w:tabs>
                <w:tab w:val="clear" w:pos="360"/>
              </w:tabs>
              <w:ind w:left="180" w:hanging="180"/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3</w:t>
            </w:r>
            <w:r w:rsidRPr="00F35FEE">
              <w:rPr>
                <w:rFonts w:ascii="DINRoundOT-Medium" w:hAnsi="DINRoundOT-Medium" w:cs="DINRoundOT-Medium"/>
                <w:sz w:val="20"/>
                <w:szCs w:val="20"/>
                <w:vertAlign w:val="superscript"/>
              </w:rPr>
              <w:t>rd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 Party Supplier</w:t>
            </w:r>
            <w:r w:rsidR="00666B03">
              <w:rPr>
                <w:rFonts w:ascii="DINRoundOT-Medium" w:hAnsi="DINRoundOT-Medium" w:cs="DINRoundOT-Medium"/>
                <w:sz w:val="20"/>
                <w:szCs w:val="20"/>
              </w:rPr>
              <w:t>s</w:t>
            </w:r>
          </w:p>
          <w:p w14:paraId="14AFBDBD" w14:textId="77777777" w:rsidR="00EB7316" w:rsidRPr="004C6F0C" w:rsidRDefault="00EB7316" w:rsidP="00FC5BE9">
            <w:pPr>
              <w:ind w:left="180"/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12C60BC2" w14:textId="545BFAD8" w:rsidR="00352212" w:rsidRPr="004C6F0C" w:rsidRDefault="00EB7316" w:rsidP="00FC5BE9">
            <w:pPr>
              <w:rPr>
                <w:rFonts w:ascii="DINRoundOT-Medium" w:hAnsi="DINRoundOT-Medium" w:cs="DINRoundOT-Medium"/>
                <w:b/>
                <w:bCs/>
                <w:sz w:val="20"/>
                <w:szCs w:val="20"/>
              </w:rPr>
            </w:pPr>
            <w:r w:rsidRPr="004C6F0C">
              <w:rPr>
                <w:rFonts w:ascii="DINRoundOT-Medium" w:hAnsi="DINRoundOT-Medium" w:cs="DINRoundOT-Medium"/>
                <w:b/>
                <w:bCs/>
                <w:sz w:val="20"/>
                <w:szCs w:val="20"/>
              </w:rPr>
              <w:t>Committees/Forum membership:</w:t>
            </w:r>
          </w:p>
          <w:p w14:paraId="5ABC0914" w14:textId="323B5B55" w:rsidR="00352212" w:rsidRDefault="00352212" w:rsidP="00EB7316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Technology Leadership Team </w:t>
            </w:r>
          </w:p>
          <w:p w14:paraId="723AEFF7" w14:textId="77777777" w:rsidR="00EB7316" w:rsidRPr="00BF5869" w:rsidRDefault="00EB7316" w:rsidP="006767D2">
            <w:p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</w:p>
        </w:tc>
        <w:tc>
          <w:tcPr>
            <w:tcW w:w="5033" w:type="dxa"/>
            <w:gridSpan w:val="2"/>
          </w:tcPr>
          <w:p w14:paraId="5A14BDFB" w14:textId="77777777" w:rsidR="00EB7316" w:rsidRPr="00BF5869" w:rsidRDefault="00EB7316" w:rsidP="00FC5BE9">
            <w:pPr>
              <w:tabs>
                <w:tab w:val="left" w:pos="432"/>
              </w:tabs>
              <w:ind w:left="432" w:hanging="432"/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</w:p>
          <w:p w14:paraId="68C92BB6" w14:textId="77777777" w:rsidR="00EB7316" w:rsidRPr="00BF5869" w:rsidRDefault="00EB7316" w:rsidP="00FC5BE9">
            <w:pPr>
              <w:tabs>
                <w:tab w:val="left" w:pos="432"/>
              </w:tabs>
              <w:ind w:left="432" w:hanging="432"/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BF5869">
              <w:rPr>
                <w:rFonts w:ascii="DINRoundOT-Medium" w:hAnsi="DINRoundOT-Medium" w:cs="DINRoundOT-Medium"/>
                <w:b/>
                <w:sz w:val="20"/>
                <w:szCs w:val="20"/>
              </w:rPr>
              <w:t>Outcomes</w:t>
            </w:r>
          </w:p>
          <w:p w14:paraId="292D73C9" w14:textId="2777519F" w:rsidR="00F16AB8" w:rsidRDefault="00F16AB8" w:rsidP="00EB7316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Evangelise</w:t>
            </w:r>
            <w:r w:rsidR="0066101D">
              <w:rPr>
                <w:rFonts w:ascii="DINRoundOT-Medium" w:hAnsi="DINRoundOT-Medium" w:cs="DINRoundOT-Medium"/>
                <w:sz w:val="20"/>
                <w:szCs w:val="20"/>
              </w:rPr>
              <w:t xml:space="preserve">/Humanise </w:t>
            </w:r>
            <w:r w:rsidR="00BC78F0">
              <w:rPr>
                <w:rFonts w:ascii="DINRoundOT-Medium" w:hAnsi="DINRoundOT-Medium" w:cs="DINRoundOT-Medium"/>
                <w:sz w:val="20"/>
                <w:szCs w:val="20"/>
              </w:rPr>
              <w:t>modern ways of working with regard</w:t>
            </w:r>
            <w:r w:rsidR="003B4D74">
              <w:rPr>
                <w:rFonts w:ascii="DINRoundOT-Medium" w:hAnsi="DINRoundOT-Medium" w:cs="DINRoundOT-Medium"/>
                <w:sz w:val="20"/>
                <w:szCs w:val="20"/>
              </w:rPr>
              <w:t>s</w:t>
            </w:r>
            <w:r w:rsidR="00BC78F0">
              <w:rPr>
                <w:rFonts w:ascii="DINRoundOT-Medium" w:hAnsi="DINRoundOT-Medium" w:cs="DINRoundOT-Medium"/>
                <w:sz w:val="20"/>
                <w:szCs w:val="20"/>
              </w:rPr>
              <w:t xml:space="preserve"> to Technology/IT.</w:t>
            </w:r>
            <w:r w:rsidR="00185AF1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</w:p>
          <w:p w14:paraId="27831429" w14:textId="4CA0F7FD" w:rsidR="008912D8" w:rsidRDefault="008912D8" w:rsidP="00EB7316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Broker relations between the </w:t>
            </w:r>
            <w:r w:rsidR="00426020">
              <w:rPr>
                <w:rFonts w:ascii="DINRoundOT-Medium" w:hAnsi="DINRoundOT-Medium" w:cs="DINRoundOT-Medium"/>
                <w:sz w:val="20"/>
                <w:szCs w:val="20"/>
              </w:rPr>
              <w:t>Business divisions and Technology to ensure everyone understands the art of the possible</w:t>
            </w:r>
            <w:r w:rsidR="005D72F2">
              <w:rPr>
                <w:rFonts w:ascii="DINRoundOT-Medium" w:hAnsi="DINRoundOT-Medium" w:cs="DINRoundOT-Medium"/>
                <w:sz w:val="20"/>
                <w:szCs w:val="20"/>
              </w:rPr>
              <w:t xml:space="preserve"> and </w:t>
            </w:r>
            <w:r w:rsidR="003D7D8E">
              <w:rPr>
                <w:rFonts w:ascii="DINRoundOT-Medium" w:hAnsi="DINRoundOT-Medium" w:cs="DINRoundOT-Medium"/>
                <w:sz w:val="20"/>
                <w:szCs w:val="20"/>
              </w:rPr>
              <w:t>which</w:t>
            </w:r>
            <w:r w:rsidR="005D72F2">
              <w:rPr>
                <w:rFonts w:ascii="DINRoundOT-Medium" w:hAnsi="DINRoundOT-Medium" w:cs="DINRoundOT-Medium"/>
                <w:sz w:val="20"/>
                <w:szCs w:val="20"/>
              </w:rPr>
              <w:t xml:space="preserve"> business outcomes can be met by the</w:t>
            </w:r>
            <w:r w:rsidR="00675259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3D7D8E">
              <w:rPr>
                <w:rFonts w:ascii="DINRoundOT-Medium" w:hAnsi="DINRoundOT-Medium" w:cs="DINRoundOT-Medium"/>
                <w:sz w:val="20"/>
                <w:szCs w:val="20"/>
              </w:rPr>
              <w:t xml:space="preserve">correct </w:t>
            </w:r>
            <w:r w:rsidR="005D72F2">
              <w:rPr>
                <w:rFonts w:ascii="DINRoundOT-Medium" w:hAnsi="DINRoundOT-Medium" w:cs="DINRoundOT-Medium"/>
                <w:sz w:val="20"/>
                <w:szCs w:val="20"/>
              </w:rPr>
              <w:t>application of technology.</w:t>
            </w:r>
          </w:p>
          <w:p w14:paraId="5E1D62B4" w14:textId="42065463" w:rsidR="00450FDA" w:rsidRPr="008D0773" w:rsidRDefault="002E737D" w:rsidP="008D0773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Ensure the team p</w:t>
            </w:r>
            <w:r w:rsidR="00EA1531" w:rsidRPr="00EA1531">
              <w:rPr>
                <w:rFonts w:ascii="DINRoundOT-Medium" w:hAnsi="DINRoundOT-Medium" w:cs="DINRoundOT-Medium"/>
                <w:sz w:val="20"/>
                <w:szCs w:val="20"/>
              </w:rPr>
              <w:t xml:space="preserve">rovide technical and strategic guidance to project delivery teams to ensure alignment to </w:t>
            </w:r>
            <w:r w:rsidR="00FA3E7B">
              <w:rPr>
                <w:rFonts w:ascii="DINRoundOT-Medium" w:hAnsi="DINRoundOT-Medium" w:cs="DINRoundOT-Medium"/>
                <w:sz w:val="20"/>
                <w:szCs w:val="20"/>
              </w:rPr>
              <w:t>Product &amp; Technology</w:t>
            </w:r>
            <w:r w:rsidR="00EA1531" w:rsidRPr="00EA1531">
              <w:rPr>
                <w:rFonts w:ascii="DINRoundOT-Medium" w:hAnsi="DINRoundOT-Medium" w:cs="DINRoundOT-Medium"/>
                <w:sz w:val="20"/>
                <w:szCs w:val="20"/>
              </w:rPr>
              <w:t xml:space="preserve"> strategies and </w:t>
            </w:r>
            <w:r w:rsidR="00FA3E7B">
              <w:rPr>
                <w:rFonts w:ascii="DINRoundOT-Medium" w:hAnsi="DINRoundOT-Medium" w:cs="DINRoundOT-Medium"/>
                <w:sz w:val="20"/>
                <w:szCs w:val="20"/>
              </w:rPr>
              <w:t>indust</w:t>
            </w:r>
            <w:r w:rsidR="00A62941">
              <w:rPr>
                <w:rFonts w:ascii="DINRoundOT-Medium" w:hAnsi="DINRoundOT-Medium" w:cs="DINRoundOT-Medium"/>
                <w:sz w:val="20"/>
                <w:szCs w:val="20"/>
              </w:rPr>
              <w:t>ry best practices</w:t>
            </w:r>
            <w:r w:rsidR="003B4D74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089EC3AE" w14:textId="33CEA13A" w:rsidR="00EB7316" w:rsidRDefault="008D5D1C" w:rsidP="00EB7316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Work with the rest of</w:t>
            </w:r>
            <w:r w:rsidR="00C43DA6">
              <w:rPr>
                <w:rFonts w:ascii="DINRoundOT-Medium" w:hAnsi="DINRoundOT-Medium" w:cs="DINRoundOT-Medium"/>
                <w:sz w:val="20"/>
                <w:szCs w:val="20"/>
              </w:rPr>
              <w:t xml:space="preserve"> Technology leadership Team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to</w:t>
            </w:r>
            <w:r w:rsidR="00E1446B">
              <w:rPr>
                <w:rFonts w:ascii="DINRoundOT-Medium" w:hAnsi="DINRoundOT-Medium" w:cs="DINRoundOT-Medium"/>
                <w:sz w:val="20"/>
                <w:szCs w:val="20"/>
              </w:rPr>
              <w:t xml:space="preserve"> s</w:t>
            </w:r>
            <w:r w:rsidR="00CE5DFE">
              <w:rPr>
                <w:rFonts w:ascii="DINRoundOT-Medium" w:hAnsi="DINRoundOT-Medium" w:cs="DINRoundOT-Medium"/>
                <w:sz w:val="20"/>
                <w:szCs w:val="20"/>
              </w:rPr>
              <w:t>cop</w:t>
            </w:r>
            <w:r w:rsidR="00B81504">
              <w:rPr>
                <w:rFonts w:ascii="DINRoundOT-Medium" w:hAnsi="DINRoundOT-Medium" w:cs="DINRoundOT-Medium"/>
                <w:sz w:val="20"/>
                <w:szCs w:val="20"/>
              </w:rPr>
              <w:t>e</w:t>
            </w:r>
            <w:r w:rsidR="00CE5DFE">
              <w:rPr>
                <w:rFonts w:ascii="DINRoundOT-Medium" w:hAnsi="DINRoundOT-Medium" w:cs="DINRoundOT-Medium"/>
                <w:sz w:val="20"/>
                <w:szCs w:val="20"/>
              </w:rPr>
              <w:t xml:space="preserve"> &amp; d</w:t>
            </w:r>
            <w:r w:rsidR="00EB7316">
              <w:rPr>
                <w:rFonts w:ascii="DINRoundOT-Medium" w:hAnsi="DINRoundOT-Medium" w:cs="DINRoundOT-Medium"/>
                <w:sz w:val="20"/>
                <w:szCs w:val="20"/>
              </w:rPr>
              <w:t xml:space="preserve">eliver a defined </w:t>
            </w:r>
            <w:r w:rsidR="003B020D">
              <w:rPr>
                <w:rFonts w:ascii="DINRoundOT-Medium" w:hAnsi="DINRoundOT-Medium" w:cs="DINRoundOT-Medium"/>
                <w:sz w:val="20"/>
                <w:szCs w:val="20"/>
              </w:rPr>
              <w:t>Technology</w:t>
            </w:r>
            <w:r w:rsidR="00EB7316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667862">
              <w:rPr>
                <w:rFonts w:ascii="DINRoundOT-Medium" w:hAnsi="DINRoundOT-Medium" w:cs="DINRoundOT-Medium"/>
                <w:sz w:val="20"/>
                <w:szCs w:val="20"/>
              </w:rPr>
              <w:t xml:space="preserve">change </w:t>
            </w:r>
            <w:r w:rsidR="000B2B77">
              <w:rPr>
                <w:rFonts w:ascii="DINRoundOT-Medium" w:hAnsi="DINRoundOT-Medium" w:cs="DINRoundOT-Medium"/>
                <w:sz w:val="20"/>
                <w:szCs w:val="20"/>
              </w:rPr>
              <w:t>backlog</w:t>
            </w:r>
            <w:r w:rsidR="00511272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D43FC9">
              <w:rPr>
                <w:rFonts w:ascii="DINRoundOT-Medium" w:hAnsi="DINRoundOT-Medium" w:cs="DINRoundOT-Medium"/>
                <w:sz w:val="20"/>
                <w:szCs w:val="20"/>
              </w:rPr>
              <w:t>and</w:t>
            </w:r>
            <w:r w:rsidR="00511272">
              <w:rPr>
                <w:rFonts w:ascii="DINRoundOT-Medium" w:hAnsi="DINRoundOT-Medium" w:cs="DINRoundOT-Medium"/>
                <w:sz w:val="20"/>
                <w:szCs w:val="20"/>
              </w:rPr>
              <w:t xml:space="preserve"> ensure delivery meets</w:t>
            </w:r>
            <w:r w:rsidR="00501638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265A1C">
              <w:rPr>
                <w:rFonts w:ascii="DINRoundOT-Medium" w:hAnsi="DINRoundOT-Medium" w:cs="DINRoundOT-Medium"/>
                <w:sz w:val="20"/>
                <w:szCs w:val="20"/>
              </w:rPr>
              <w:t xml:space="preserve">the required </w:t>
            </w:r>
            <w:r w:rsidR="00501638">
              <w:rPr>
                <w:rFonts w:ascii="DINRoundOT-Medium" w:hAnsi="DINRoundOT-Medium" w:cs="DINRoundOT-Medium"/>
                <w:sz w:val="20"/>
                <w:szCs w:val="20"/>
              </w:rPr>
              <w:t>specification</w:t>
            </w:r>
            <w:r w:rsidR="00475976">
              <w:rPr>
                <w:rFonts w:ascii="DINRoundOT-Medium" w:hAnsi="DINRoundOT-Medium" w:cs="DINRoundOT-Medium"/>
                <w:sz w:val="20"/>
                <w:szCs w:val="20"/>
              </w:rPr>
              <w:t xml:space="preserve">, </w:t>
            </w:r>
            <w:r w:rsidR="00265A1C">
              <w:rPr>
                <w:rFonts w:ascii="DINRoundOT-Medium" w:hAnsi="DINRoundOT-Medium" w:cs="DINRoundOT-Medium"/>
                <w:sz w:val="20"/>
                <w:szCs w:val="20"/>
              </w:rPr>
              <w:t>delivery timelines</w:t>
            </w:r>
            <w:r w:rsidR="00475976">
              <w:rPr>
                <w:rFonts w:ascii="DINRoundOT-Medium" w:hAnsi="DINRoundOT-Medium" w:cs="DINRoundOT-Medium"/>
                <w:sz w:val="20"/>
                <w:szCs w:val="20"/>
              </w:rPr>
              <w:t xml:space="preserve"> and cost estimates</w:t>
            </w:r>
            <w:r w:rsidR="003B020D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32926B5A" w14:textId="2249BB0B" w:rsidR="00EB7316" w:rsidRDefault="00B54B64" w:rsidP="00EB7316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Ensure i</w:t>
            </w:r>
            <w:r w:rsidR="00EB7316">
              <w:rPr>
                <w:rFonts w:ascii="DINRoundOT-Medium" w:hAnsi="DINRoundOT-Medium" w:cs="DINRoundOT-Medium"/>
                <w:sz w:val="20"/>
                <w:szCs w:val="20"/>
              </w:rPr>
              <w:t>mprovement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s</w:t>
            </w:r>
            <w:r w:rsidR="00EB7316">
              <w:rPr>
                <w:rFonts w:ascii="DINRoundOT-Medium" w:hAnsi="DINRoundOT-Medium" w:cs="DINRoundOT-Medium"/>
                <w:sz w:val="20"/>
                <w:szCs w:val="20"/>
              </w:rPr>
              <w:t xml:space="preserve"> in on-time, on-budget and on-quality </w:t>
            </w:r>
            <w:r w:rsidR="00CA2053">
              <w:rPr>
                <w:rFonts w:ascii="DINRoundOT-Medium" w:hAnsi="DINRoundOT-Medium" w:cs="DINRoundOT-Medium"/>
                <w:sz w:val="20"/>
                <w:szCs w:val="20"/>
              </w:rPr>
              <w:t>feature</w:t>
            </w:r>
            <w:r w:rsidR="007B4819">
              <w:rPr>
                <w:rFonts w:ascii="DINRoundOT-Medium" w:hAnsi="DINRoundOT-Medium" w:cs="DINRoundOT-Medium"/>
                <w:sz w:val="20"/>
                <w:szCs w:val="20"/>
              </w:rPr>
              <w:t>s</w:t>
            </w:r>
            <w:r w:rsidR="00CA2053">
              <w:rPr>
                <w:rFonts w:ascii="DINRoundOT-Medium" w:hAnsi="DINRoundOT-Medium" w:cs="DINRoundOT-Medium"/>
                <w:sz w:val="20"/>
                <w:szCs w:val="20"/>
              </w:rPr>
              <w:t xml:space="preserve"> and </w:t>
            </w:r>
            <w:r w:rsidR="00AC5854">
              <w:rPr>
                <w:rFonts w:ascii="DINRoundOT-Medium" w:hAnsi="DINRoundOT-Medium" w:cs="DINRoundOT-Medium"/>
                <w:sz w:val="20"/>
                <w:szCs w:val="20"/>
              </w:rPr>
              <w:t xml:space="preserve">continuous </w:t>
            </w:r>
            <w:r w:rsidR="00CA2053">
              <w:rPr>
                <w:rFonts w:ascii="DINRoundOT-Medium" w:hAnsi="DINRoundOT-Medium" w:cs="DINRoundOT-Medium"/>
                <w:sz w:val="20"/>
                <w:szCs w:val="20"/>
              </w:rPr>
              <w:t>change</w:t>
            </w:r>
            <w:r w:rsidR="00EB7316">
              <w:rPr>
                <w:rFonts w:ascii="DINRoundOT-Medium" w:hAnsi="DINRoundOT-Medium" w:cs="DINRoundOT-Medium"/>
                <w:sz w:val="20"/>
                <w:szCs w:val="20"/>
              </w:rPr>
              <w:t xml:space="preserve"> delivery</w:t>
            </w:r>
            <w:r w:rsidR="00CA2053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  <w:r w:rsidR="00EB7316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</w:p>
          <w:p w14:paraId="362D1B29" w14:textId="481BE361" w:rsidR="00EB7316" w:rsidRDefault="00EB7316" w:rsidP="00EB7316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Delivery and handover to</w:t>
            </w:r>
            <w:r w:rsidR="001760A6">
              <w:rPr>
                <w:rFonts w:ascii="DINRoundOT-Medium" w:hAnsi="DINRoundOT-Medium" w:cs="DINRoundOT-Medium"/>
                <w:sz w:val="20"/>
                <w:szCs w:val="20"/>
              </w:rPr>
              <w:t xml:space="preserve"> Technology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 Operations of secure, </w:t>
            </w:r>
            <w:r w:rsidR="00FE22C0">
              <w:rPr>
                <w:rFonts w:ascii="DINRoundOT-Medium" w:hAnsi="DINRoundOT-Medium" w:cs="DINRoundOT-Medium"/>
                <w:sz w:val="20"/>
                <w:szCs w:val="20"/>
              </w:rPr>
              <w:t>stable,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 and efficient technology solutions</w:t>
            </w:r>
            <w:r w:rsidR="001760A6">
              <w:rPr>
                <w:rFonts w:ascii="DINRoundOT-Medium" w:hAnsi="DINRoundOT-Medium" w:cs="DINRoundOT-Medium"/>
                <w:sz w:val="20"/>
                <w:szCs w:val="20"/>
              </w:rPr>
              <w:t xml:space="preserve"> &amp; features.</w:t>
            </w:r>
          </w:p>
          <w:p w14:paraId="7B77C7F6" w14:textId="2BB6E139" w:rsidR="00EB7316" w:rsidRDefault="00995D15" w:rsidP="00EB7316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Deliver i</w:t>
            </w:r>
            <w:r w:rsidR="00EB7316">
              <w:rPr>
                <w:rFonts w:ascii="DINRoundOT-Medium" w:hAnsi="DINRoundOT-Medium" w:cs="DINRoundOT-Medium"/>
                <w:sz w:val="20"/>
                <w:szCs w:val="20"/>
              </w:rPr>
              <w:t>mproved customer experience and competitive advantage through delivery of</w:t>
            </w:r>
            <w:r w:rsidR="002D2041">
              <w:rPr>
                <w:rFonts w:ascii="DINRoundOT-Medium" w:hAnsi="DINRoundOT-Medium" w:cs="DINRoundOT-Medium"/>
                <w:sz w:val="20"/>
                <w:szCs w:val="20"/>
              </w:rPr>
              <w:t xml:space="preserve"> technological</w:t>
            </w:r>
            <w:r w:rsidR="00EB7316">
              <w:rPr>
                <w:rFonts w:ascii="DINRoundOT-Medium" w:hAnsi="DINRoundOT-Medium" w:cs="DINRoundOT-Medium"/>
                <w:sz w:val="20"/>
                <w:szCs w:val="20"/>
              </w:rPr>
              <w:t xml:space="preserve"> change</w:t>
            </w:r>
            <w:r w:rsidR="001760A6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3D3F20ED" w14:textId="6AF680E6" w:rsidR="00EB7316" w:rsidRDefault="00EB7316" w:rsidP="00EB7316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Successful </w:t>
            </w:r>
            <w:r w:rsidR="002D2041">
              <w:rPr>
                <w:rFonts w:ascii="DINRoundOT-Medium" w:hAnsi="DINRoundOT-Medium" w:cs="DINRoundOT-Medium"/>
                <w:sz w:val="20"/>
                <w:szCs w:val="20"/>
              </w:rPr>
              <w:t xml:space="preserve">senior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stakeholder management, ensuring clear alignment of deliverables, clear governance and </w:t>
            </w:r>
            <w:r w:rsidR="002D2041">
              <w:rPr>
                <w:rFonts w:ascii="DINRoundOT-Medium" w:hAnsi="DINRoundOT-Medium" w:cs="DINRoundOT-Medium"/>
                <w:sz w:val="20"/>
                <w:szCs w:val="20"/>
              </w:rPr>
              <w:t xml:space="preserve">effective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decision making</w:t>
            </w:r>
            <w:r w:rsidR="00C20E5A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39DF07FA" w14:textId="75237B07" w:rsidR="00EB7316" w:rsidRPr="00F213D4" w:rsidRDefault="00EB7316" w:rsidP="00EB7316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Effective </w:t>
            </w:r>
            <w:r w:rsidR="00A15B70">
              <w:rPr>
                <w:rFonts w:ascii="DINRoundOT-Medium" w:hAnsi="DINRoundOT-Medium" w:cs="DINRoundOT-Medium"/>
                <w:sz w:val="20"/>
                <w:szCs w:val="20"/>
              </w:rPr>
              <w:t xml:space="preserve">ownership and </w:t>
            </w:r>
            <w:r w:rsidR="00AC580A">
              <w:rPr>
                <w:rFonts w:ascii="DINRoundOT-Medium" w:hAnsi="DINRoundOT-Medium" w:cs="DINRoundOT-Medium"/>
                <w:sz w:val="20"/>
                <w:szCs w:val="20"/>
              </w:rPr>
              <w:t>deployment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 of </w:t>
            </w:r>
            <w:r w:rsidR="0045427D">
              <w:rPr>
                <w:rFonts w:ascii="DINRoundOT-Medium" w:hAnsi="DINRoundOT-Medium" w:cs="DINRoundOT-Medium"/>
                <w:sz w:val="20"/>
                <w:szCs w:val="20"/>
              </w:rPr>
              <w:t xml:space="preserve">Technology </w:t>
            </w:r>
            <w:r w:rsidR="00BD19EF">
              <w:rPr>
                <w:rFonts w:ascii="DINRoundOT-Medium" w:hAnsi="DINRoundOT-Medium" w:cs="DINRoundOT-Medium"/>
                <w:sz w:val="20"/>
                <w:szCs w:val="20"/>
              </w:rPr>
              <w:t>patterns</w:t>
            </w:r>
            <w:r w:rsidR="00AC580A">
              <w:rPr>
                <w:rFonts w:ascii="DINRoundOT-Medium" w:hAnsi="DINRoundOT-Medium" w:cs="DINRoundOT-Medium"/>
                <w:sz w:val="20"/>
                <w:szCs w:val="20"/>
              </w:rPr>
              <w:t>/</w:t>
            </w:r>
            <w:r w:rsidR="00BD19EF">
              <w:rPr>
                <w:rFonts w:ascii="DINRoundOT-Medium" w:hAnsi="DINRoundOT-Medium" w:cs="DINRoundOT-Medium"/>
                <w:sz w:val="20"/>
                <w:szCs w:val="20"/>
              </w:rPr>
              <w:t>methodologies</w:t>
            </w:r>
            <w:r w:rsidR="00CD6E7F">
              <w:rPr>
                <w:rFonts w:ascii="DINRoundOT-Medium" w:hAnsi="DINRoundOT-Medium" w:cs="DINRoundOT-Medium"/>
                <w:sz w:val="20"/>
                <w:szCs w:val="20"/>
              </w:rPr>
              <w:t xml:space="preserve"> and championing </w:t>
            </w:r>
            <w:r w:rsidR="00AC580A">
              <w:rPr>
                <w:rFonts w:ascii="DINRoundOT-Medium" w:hAnsi="DINRoundOT-Medium" w:cs="DINRoundOT-Medium"/>
                <w:sz w:val="20"/>
                <w:szCs w:val="20"/>
              </w:rPr>
              <w:t xml:space="preserve">of </w:t>
            </w:r>
            <w:r w:rsidR="00CD6E7F">
              <w:rPr>
                <w:rFonts w:ascii="DINRoundOT-Medium" w:hAnsi="DINRoundOT-Medium" w:cs="DINRoundOT-Medium"/>
                <w:sz w:val="20"/>
                <w:szCs w:val="20"/>
              </w:rPr>
              <w:t>therein.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</w:p>
          <w:p w14:paraId="3C41E088" w14:textId="58B3BC1D" w:rsidR="00EB7316" w:rsidRDefault="00614D1A" w:rsidP="00EB7316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614D1A">
              <w:rPr>
                <w:rFonts w:ascii="DINRoundOT-Medium" w:hAnsi="DINRoundOT-Medium" w:cs="DINRoundOT-Medium"/>
                <w:sz w:val="20"/>
                <w:szCs w:val="20"/>
              </w:rPr>
              <w:t xml:space="preserve">Provides coaching, mentoring, and professional guidance to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others in the team.</w:t>
            </w:r>
          </w:p>
          <w:p w14:paraId="0244845F" w14:textId="1C394994" w:rsidR="003A765E" w:rsidRDefault="00473CE2" w:rsidP="00EB7316">
            <w:pPr>
              <w:numPr>
                <w:ilvl w:val="0"/>
                <w:numId w:val="3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Ensure the team p</w:t>
            </w:r>
            <w:r w:rsidR="003A765E">
              <w:rPr>
                <w:rFonts w:ascii="DINRoundOT-Medium" w:hAnsi="DINRoundOT-Medium" w:cs="DINRoundOT-Medium"/>
                <w:sz w:val="20"/>
                <w:szCs w:val="20"/>
              </w:rPr>
              <w:t>rovide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s</w:t>
            </w:r>
            <w:r w:rsidR="003A765E">
              <w:rPr>
                <w:rFonts w:ascii="DINRoundOT-Medium" w:hAnsi="DINRoundOT-Medium" w:cs="DINRoundOT-Medium"/>
                <w:sz w:val="20"/>
                <w:szCs w:val="20"/>
              </w:rPr>
              <w:t xml:space="preserve"> 2</w:t>
            </w:r>
            <w:r w:rsidR="003A765E" w:rsidRPr="003A765E">
              <w:rPr>
                <w:rFonts w:ascii="DINRoundOT-Medium" w:hAnsi="DINRoundOT-Medium" w:cs="DINRoundOT-Medium"/>
                <w:sz w:val="20"/>
                <w:szCs w:val="20"/>
                <w:vertAlign w:val="superscript"/>
              </w:rPr>
              <w:t>nd</w:t>
            </w:r>
            <w:r w:rsidR="003A765E">
              <w:rPr>
                <w:rFonts w:ascii="DINRoundOT-Medium" w:hAnsi="DINRoundOT-Medium" w:cs="DINRoundOT-Medium"/>
                <w:sz w:val="20"/>
                <w:szCs w:val="20"/>
              </w:rPr>
              <w:t>/3</w:t>
            </w:r>
            <w:r w:rsidR="003A765E" w:rsidRPr="003A765E">
              <w:rPr>
                <w:rFonts w:ascii="DINRoundOT-Medium" w:hAnsi="DINRoundOT-Medium" w:cs="DINRoundOT-Medium"/>
                <w:sz w:val="20"/>
                <w:szCs w:val="20"/>
                <w:vertAlign w:val="superscript"/>
              </w:rPr>
              <w:t>rd</w:t>
            </w:r>
            <w:r w:rsidR="003A765E">
              <w:rPr>
                <w:rFonts w:ascii="DINRoundOT-Medium" w:hAnsi="DINRoundOT-Medium" w:cs="DINRoundOT-Medium"/>
                <w:sz w:val="20"/>
                <w:szCs w:val="20"/>
              </w:rPr>
              <w:t xml:space="preserve"> line support to operational teams</w:t>
            </w:r>
            <w:r w:rsidR="00161049">
              <w:rPr>
                <w:rFonts w:ascii="DINRoundOT-Medium" w:hAnsi="DINRoundOT-Medium" w:cs="DINRoundOT-Medium"/>
                <w:sz w:val="20"/>
                <w:szCs w:val="20"/>
              </w:rPr>
              <w:t xml:space="preserve"> where appropriate.</w:t>
            </w:r>
          </w:p>
          <w:p w14:paraId="464F8BA9" w14:textId="77777777" w:rsidR="00EB7316" w:rsidRPr="00BF5869" w:rsidRDefault="00EB7316" w:rsidP="003438F3">
            <w:pPr>
              <w:ind w:left="1440"/>
              <w:rPr>
                <w:rFonts w:ascii="DINRoundOT-Medium" w:hAnsi="DINRoundOT-Medium" w:cs="DINRoundOT-Medium"/>
                <w:color w:val="80808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4ADAC75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</w:p>
          <w:p w14:paraId="45BDEB15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BF5869">
              <w:rPr>
                <w:rFonts w:ascii="DINRoundOT-Medium" w:hAnsi="DINRoundOT-Medium" w:cs="DINRoundOT-Medium"/>
                <w:b/>
                <w:sz w:val="20"/>
                <w:szCs w:val="20"/>
              </w:rPr>
              <w:t>Skills/Knowledge</w:t>
            </w:r>
            <w:r w:rsidRPr="00BF5869">
              <w:rPr>
                <w:rFonts w:ascii="DINRoundOT-Medium" w:hAnsi="DINRoundOT-Medium" w:cs="DINRoundOT-Medium"/>
                <w:b/>
                <w:sz w:val="20"/>
                <w:szCs w:val="20"/>
              </w:rPr>
              <w:br/>
              <w:t>/Experience</w:t>
            </w:r>
          </w:p>
          <w:p w14:paraId="21F051BB" w14:textId="50405362" w:rsidR="00EB7316" w:rsidRDefault="00EB7316" w:rsidP="00EB7316">
            <w:pPr>
              <w:numPr>
                <w:ilvl w:val="0"/>
                <w:numId w:val="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bCs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Proven </w:t>
            </w:r>
            <w:r w:rsidR="00F97D0D">
              <w:rPr>
                <w:rFonts w:ascii="DINRoundOT-Medium" w:hAnsi="DINRoundOT-Medium" w:cs="DINRoundOT-Medium"/>
                <w:bCs/>
                <w:sz w:val="20"/>
                <w:szCs w:val="20"/>
              </w:rPr>
              <w:t>Technical</w:t>
            </w:r>
            <w:r w:rsidR="00955EF7">
              <w:rPr>
                <w:rFonts w:ascii="DINRoundOT-Medium" w:hAnsi="DINRoundOT-Medium" w:cs="DINRoundOT-Medium"/>
                <w:bCs/>
                <w:sz w:val="20"/>
                <w:szCs w:val="20"/>
              </w:rPr>
              <w:t>/</w:t>
            </w: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>IT</w:t>
            </w:r>
            <w:r w:rsidR="00955EF7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 Leadership </w:t>
            </w: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>experience in fast-paced organisation, managing significant change</w:t>
            </w:r>
            <w:r w:rsidR="0066297F">
              <w:rPr>
                <w:rFonts w:ascii="DINRoundOT-Medium" w:hAnsi="DINRoundOT-Medium" w:cs="DINRoundOT-Medium"/>
                <w:bCs/>
                <w:sz w:val="20"/>
                <w:szCs w:val="20"/>
              </w:rPr>
              <w:t>.</w:t>
            </w:r>
          </w:p>
          <w:p w14:paraId="708F8416" w14:textId="10DF100F" w:rsidR="003B78C7" w:rsidRDefault="00782FA7" w:rsidP="00EB7316">
            <w:pPr>
              <w:numPr>
                <w:ilvl w:val="0"/>
                <w:numId w:val="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bCs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Sound understanding of finance and the implications </w:t>
            </w:r>
            <w:r w:rsidR="006C2EC5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of CAPEX/OPEX/SaaS </w:t>
            </w:r>
            <w:r w:rsidR="001150FC">
              <w:rPr>
                <w:rFonts w:ascii="DINRoundOT-Medium" w:hAnsi="DINRoundOT-Medium" w:cs="DINRoundOT-Medium"/>
                <w:bCs/>
                <w:sz w:val="20"/>
                <w:szCs w:val="20"/>
              </w:rPr>
              <w:t>when making technological decisions.</w:t>
            </w:r>
          </w:p>
          <w:p w14:paraId="1B7C4941" w14:textId="3FB1A789" w:rsidR="00EB7316" w:rsidRDefault="007F23D0" w:rsidP="00EB7316">
            <w:pPr>
              <w:numPr>
                <w:ilvl w:val="0"/>
                <w:numId w:val="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bCs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>Experience in agile ways of working</w:t>
            </w:r>
            <w:r w:rsidR="008C1278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 on mission critical solutions.</w:t>
            </w:r>
          </w:p>
          <w:p w14:paraId="0A12FFAF" w14:textId="6B64D152" w:rsidR="00EB7316" w:rsidRDefault="00EB7316" w:rsidP="00EB7316">
            <w:pPr>
              <w:numPr>
                <w:ilvl w:val="0"/>
                <w:numId w:val="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bCs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>Strong understanding of IT architectures, IT systems</w:t>
            </w:r>
            <w:r w:rsidR="00DD608D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, </w:t>
            </w: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>infrastructures</w:t>
            </w:r>
            <w:r w:rsidR="0004425A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 </w:t>
            </w:r>
            <w:r w:rsidR="00DD608D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and networking </w:t>
            </w:r>
            <w:r w:rsidR="0004425A">
              <w:rPr>
                <w:rFonts w:ascii="DINRoundOT-Medium" w:hAnsi="DINRoundOT-Medium" w:cs="DINRoundOT-Medium"/>
                <w:bCs/>
                <w:sz w:val="20"/>
                <w:szCs w:val="20"/>
              </w:rPr>
              <w:t>including but not limited to</w:t>
            </w:r>
            <w:r w:rsidR="00446423">
              <w:rPr>
                <w:rFonts w:ascii="DINRoundOT-Medium" w:hAnsi="DINRoundOT-Medium" w:cs="DINRoundOT-Medium"/>
                <w:bCs/>
                <w:sz w:val="20"/>
                <w:szCs w:val="20"/>
              </w:rPr>
              <w:t>:</w:t>
            </w:r>
          </w:p>
          <w:p w14:paraId="644E2633" w14:textId="6E6296B9" w:rsidR="00446423" w:rsidRDefault="00446423" w:rsidP="0040653E">
            <w:pPr>
              <w:numPr>
                <w:ilvl w:val="1"/>
                <w:numId w:val="4"/>
              </w:numPr>
              <w:tabs>
                <w:tab w:val="clear" w:pos="1440"/>
                <w:tab w:val="num" w:pos="564"/>
              </w:tabs>
              <w:ind w:left="564" w:hanging="284"/>
              <w:rPr>
                <w:rFonts w:ascii="DINRoundOT-Medium" w:hAnsi="DINRoundOT-Medium" w:cs="DINRoundOT-Medium"/>
                <w:bCs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>Infrastructure</w:t>
            </w:r>
            <w:r w:rsidR="00F307C4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 including network and server</w:t>
            </w:r>
          </w:p>
          <w:p w14:paraId="573D2B7F" w14:textId="2AD796D5" w:rsidR="00F307C4" w:rsidRDefault="00F307C4" w:rsidP="0040653E">
            <w:pPr>
              <w:numPr>
                <w:ilvl w:val="1"/>
                <w:numId w:val="4"/>
              </w:numPr>
              <w:tabs>
                <w:tab w:val="clear" w:pos="1440"/>
                <w:tab w:val="num" w:pos="564"/>
              </w:tabs>
              <w:ind w:left="564" w:hanging="284"/>
              <w:rPr>
                <w:rFonts w:ascii="DINRoundOT-Medium" w:hAnsi="DINRoundOT-Medium" w:cs="DINRoundOT-Medium"/>
                <w:bCs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>Line of Business systems, e.g. ERP, CRM</w:t>
            </w:r>
            <w:r w:rsidR="00E55A59">
              <w:rPr>
                <w:rFonts w:ascii="DINRoundOT-Medium" w:hAnsi="DINRoundOT-Medium" w:cs="DINRoundOT-Medium"/>
                <w:bCs/>
                <w:sz w:val="20"/>
                <w:szCs w:val="20"/>
              </w:rPr>
              <w:t>, Telephony etc</w:t>
            </w:r>
          </w:p>
          <w:p w14:paraId="2BC23C8D" w14:textId="316BF00B" w:rsidR="00E55A59" w:rsidRDefault="00E55A59" w:rsidP="0040653E">
            <w:pPr>
              <w:numPr>
                <w:ilvl w:val="1"/>
                <w:numId w:val="4"/>
              </w:numPr>
              <w:tabs>
                <w:tab w:val="clear" w:pos="1440"/>
                <w:tab w:val="num" w:pos="564"/>
              </w:tabs>
              <w:ind w:left="564" w:hanging="284"/>
              <w:rPr>
                <w:rFonts w:ascii="DINRoundOT-Medium" w:hAnsi="DINRoundOT-Medium" w:cs="DINRoundOT-Medium"/>
                <w:bCs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bCs/>
                <w:sz w:val="20"/>
                <w:szCs w:val="20"/>
              </w:rPr>
              <w:t>End User/Customer Experience.</w:t>
            </w:r>
            <w:r w:rsidR="00E31B47">
              <w:rPr>
                <w:rFonts w:ascii="DINRoundOT-Medium" w:hAnsi="DINRoundOT-Medium" w:cs="DINRoundOT-Medium"/>
                <w:bCs/>
                <w:sz w:val="20"/>
                <w:szCs w:val="20"/>
              </w:rPr>
              <w:t xml:space="preserve"> Inclusive of collaboration toolsets (email, chat, </w:t>
            </w:r>
            <w:r w:rsidR="00D72B02">
              <w:rPr>
                <w:rFonts w:ascii="DINRoundOT-Medium" w:hAnsi="DINRoundOT-Medium" w:cs="DINRoundOT-Medium"/>
                <w:bCs/>
                <w:sz w:val="20"/>
                <w:szCs w:val="20"/>
              </w:rPr>
              <w:t>document repositories etc)</w:t>
            </w:r>
          </w:p>
          <w:p w14:paraId="6FC4B1EF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67EB1C00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BF5869">
              <w:rPr>
                <w:rFonts w:ascii="DINRoundOT-Medium" w:hAnsi="DINRoundOT-Medium" w:cs="DINRoundOT-Medium"/>
                <w:b/>
                <w:sz w:val="20"/>
                <w:szCs w:val="20"/>
              </w:rPr>
              <w:t>Qualifications/FSA:</w:t>
            </w:r>
          </w:p>
          <w:p w14:paraId="419E27B5" w14:textId="0A76F086" w:rsidR="00EB7316" w:rsidRPr="007416CF" w:rsidRDefault="00EB7316" w:rsidP="00EB7316">
            <w:pPr>
              <w:numPr>
                <w:ilvl w:val="0"/>
                <w:numId w:val="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7416CF">
              <w:rPr>
                <w:rFonts w:ascii="DINRoundOT-Medium" w:hAnsi="DINRoundOT-Medium" w:cs="DINRoundOT-Medium"/>
                <w:sz w:val="20"/>
                <w:szCs w:val="20"/>
              </w:rPr>
              <w:t>Degree in relevant field</w:t>
            </w:r>
            <w:r w:rsidR="00431639" w:rsidRPr="007416CF">
              <w:rPr>
                <w:rFonts w:ascii="DINRoundOT-Medium" w:hAnsi="DINRoundOT-Medium" w:cs="DINRoundOT-Medium"/>
                <w:sz w:val="20"/>
                <w:szCs w:val="20"/>
              </w:rPr>
              <w:t xml:space="preserve"> or equivalent relevant experience.</w:t>
            </w:r>
          </w:p>
          <w:p w14:paraId="69A8E31A" w14:textId="4A08BE85" w:rsidR="00DC1176" w:rsidRPr="00A71736" w:rsidRDefault="00DC1176" w:rsidP="00EB7316">
            <w:pPr>
              <w:numPr>
                <w:ilvl w:val="0"/>
                <w:numId w:val="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</w:pPr>
            <w:r w:rsidRPr="00A71736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lastRenderedPageBreak/>
              <w:t xml:space="preserve">Knowledge </w:t>
            </w:r>
            <w:r w:rsidR="007416CF" w:rsidRPr="00A71736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 xml:space="preserve">of ITIL </w:t>
            </w:r>
            <w:r w:rsidR="00BA1B57" w:rsidRPr="00A71736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B</w:t>
            </w:r>
            <w:r w:rsidR="007416CF" w:rsidRPr="00A71736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est Practice</w:t>
            </w:r>
          </w:p>
          <w:p w14:paraId="47F2D443" w14:textId="4B169AED" w:rsidR="00A07404" w:rsidRPr="00BF5869" w:rsidRDefault="00A07404" w:rsidP="001128EB">
            <w:pPr>
              <w:ind w:left="252"/>
              <w:rPr>
                <w:rFonts w:ascii="DINRoundOT-Medium" w:hAnsi="DINRoundOT-Medium" w:cs="DINRoundOT-Medium"/>
                <w:color w:val="80808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C5EC86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</w:p>
          <w:p w14:paraId="490FB6E2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BF5869">
              <w:rPr>
                <w:rFonts w:ascii="DINRoundOT-Medium" w:hAnsi="DINRoundOT-Medium" w:cs="DINRoundOT-Medium"/>
                <w:b/>
                <w:sz w:val="20"/>
                <w:szCs w:val="20"/>
              </w:rPr>
              <w:t>Capabilities/Strengths:</w:t>
            </w:r>
          </w:p>
          <w:p w14:paraId="7AE7CCA5" w14:textId="77777777" w:rsidR="00EB7316" w:rsidRPr="00BF5869" w:rsidRDefault="00EB7316" w:rsidP="00FC5BE9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BF5869">
              <w:rPr>
                <w:rFonts w:ascii="DINRoundOT-Medium" w:hAnsi="DINRoundOT-Medium" w:cs="DINRoundOT-Medium"/>
                <w:sz w:val="20"/>
                <w:szCs w:val="20"/>
              </w:rPr>
              <w:t>Core competencies:</w:t>
            </w:r>
          </w:p>
          <w:p w14:paraId="29A2E043" w14:textId="77777777" w:rsidR="00EB7316" w:rsidRDefault="00EB7316" w:rsidP="00FC5BE9">
            <w:p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688229CD" w14:textId="77777777" w:rsidR="00EB7316" w:rsidRDefault="00EB7316" w:rsidP="00FC5BE9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648A97E7" w14:textId="2AC2DCEE" w:rsidR="00EB7316" w:rsidRPr="00B575BC" w:rsidRDefault="00EB7316" w:rsidP="0040653E">
            <w:pPr>
              <w:numPr>
                <w:ilvl w:val="0"/>
                <w:numId w:val="4"/>
              </w:numPr>
              <w:tabs>
                <w:tab w:val="clear" w:pos="360"/>
                <w:tab w:val="num" w:pos="205"/>
              </w:tabs>
              <w:ind w:left="205" w:hanging="205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B575BC">
              <w:rPr>
                <w:rFonts w:ascii="DINRoundOT-Medium" w:hAnsi="DINRoundOT-Medium" w:cs="DINRoundOT-Medium"/>
                <w:sz w:val="20"/>
                <w:szCs w:val="20"/>
              </w:rPr>
              <w:t xml:space="preserve">Leading Change 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- L</w:t>
            </w:r>
            <w:r w:rsidR="006A57B2">
              <w:rPr>
                <w:rFonts w:ascii="DINRoundOT-Medium" w:hAnsi="DINRoundOT-Medium" w:cs="DINRoundOT-Medium"/>
                <w:sz w:val="20"/>
                <w:szCs w:val="20"/>
              </w:rPr>
              <w:t>5</w:t>
            </w:r>
          </w:p>
          <w:p w14:paraId="33F2717B" w14:textId="7BD92938" w:rsidR="00EB7316" w:rsidRDefault="00EB7316" w:rsidP="0040653E">
            <w:pPr>
              <w:numPr>
                <w:ilvl w:val="0"/>
                <w:numId w:val="4"/>
              </w:numPr>
              <w:tabs>
                <w:tab w:val="clear" w:pos="360"/>
                <w:tab w:val="num" w:pos="205"/>
              </w:tabs>
              <w:ind w:left="205" w:hanging="205"/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Interpersonal &amp; Influencing Skills – L</w:t>
            </w:r>
            <w:r w:rsidR="002933F4">
              <w:rPr>
                <w:rFonts w:ascii="DINRoundOT-Medium" w:hAnsi="DINRoundOT-Medium" w:cs="DINRoundOT-Medium"/>
                <w:sz w:val="20"/>
                <w:szCs w:val="20"/>
              </w:rPr>
              <w:t>4</w:t>
            </w:r>
          </w:p>
          <w:p w14:paraId="76F8391F" w14:textId="3DECC2FF" w:rsidR="00EB7316" w:rsidRDefault="00EB7316" w:rsidP="0040653E">
            <w:pPr>
              <w:numPr>
                <w:ilvl w:val="0"/>
                <w:numId w:val="4"/>
              </w:numPr>
              <w:tabs>
                <w:tab w:val="clear" w:pos="360"/>
                <w:tab w:val="num" w:pos="205"/>
              </w:tabs>
              <w:ind w:left="205" w:hanging="205"/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Achievement Drive  - L</w:t>
            </w:r>
            <w:r w:rsidR="006A57B2">
              <w:rPr>
                <w:rFonts w:ascii="DINRoundOT-Medium" w:hAnsi="DINRoundOT-Medium" w:cs="DINRoundOT-Medium"/>
                <w:sz w:val="20"/>
                <w:szCs w:val="20"/>
              </w:rPr>
              <w:t>5</w:t>
            </w:r>
          </w:p>
          <w:p w14:paraId="2BB4585E" w14:textId="7730E963" w:rsidR="00EB7316" w:rsidRDefault="00EB7316" w:rsidP="0040653E">
            <w:pPr>
              <w:numPr>
                <w:ilvl w:val="0"/>
                <w:numId w:val="4"/>
              </w:numPr>
              <w:tabs>
                <w:tab w:val="clear" w:pos="360"/>
                <w:tab w:val="num" w:pos="205"/>
              </w:tabs>
              <w:ind w:left="205" w:hanging="205"/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Commercial Awareness L</w:t>
            </w:r>
            <w:r w:rsidR="001B1AF6">
              <w:rPr>
                <w:rFonts w:ascii="DINRoundOT-Medium" w:hAnsi="DINRoundOT-Medium" w:cs="DINRoundOT-Medium"/>
                <w:sz w:val="20"/>
                <w:szCs w:val="20"/>
              </w:rPr>
              <w:t>4</w:t>
            </w:r>
          </w:p>
          <w:p w14:paraId="40AEDC99" w14:textId="712DA839" w:rsidR="00EB7316" w:rsidRDefault="00EB7316" w:rsidP="0040653E">
            <w:pPr>
              <w:numPr>
                <w:ilvl w:val="0"/>
                <w:numId w:val="4"/>
              </w:numPr>
              <w:tabs>
                <w:tab w:val="clear" w:pos="360"/>
                <w:tab w:val="num" w:pos="205"/>
              </w:tabs>
              <w:ind w:left="205" w:hanging="205"/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Customer Focus L</w:t>
            </w:r>
            <w:r w:rsidR="00190808">
              <w:rPr>
                <w:rFonts w:ascii="DINRoundOT-Medium" w:hAnsi="DINRoundOT-Medium" w:cs="DINRoundOT-Medium"/>
                <w:sz w:val="20"/>
                <w:szCs w:val="20"/>
              </w:rPr>
              <w:t>5</w:t>
            </w:r>
          </w:p>
          <w:p w14:paraId="0F51BA3E" w14:textId="0ACDAF85" w:rsidR="00EB7316" w:rsidRDefault="00EB7316" w:rsidP="0040653E">
            <w:pPr>
              <w:numPr>
                <w:ilvl w:val="0"/>
                <w:numId w:val="4"/>
              </w:numPr>
              <w:tabs>
                <w:tab w:val="clear" w:pos="360"/>
                <w:tab w:val="num" w:pos="205"/>
              </w:tabs>
              <w:ind w:left="205" w:hanging="205"/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Continuous Improvement L</w:t>
            </w:r>
            <w:r w:rsidR="00190808">
              <w:rPr>
                <w:rFonts w:ascii="DINRoundOT-Medium" w:hAnsi="DINRoundOT-Medium" w:cs="DINRoundOT-Medium"/>
                <w:sz w:val="20"/>
                <w:szCs w:val="20"/>
              </w:rPr>
              <w:t>5</w:t>
            </w:r>
          </w:p>
          <w:p w14:paraId="4D629C23" w14:textId="31AEFBC5" w:rsidR="00EB7316" w:rsidRPr="00B575BC" w:rsidRDefault="00EB7316" w:rsidP="0040653E">
            <w:pPr>
              <w:numPr>
                <w:ilvl w:val="0"/>
                <w:numId w:val="4"/>
              </w:numPr>
              <w:tabs>
                <w:tab w:val="clear" w:pos="360"/>
                <w:tab w:val="num" w:pos="205"/>
              </w:tabs>
              <w:ind w:left="205" w:hanging="205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B575BC">
              <w:rPr>
                <w:rFonts w:ascii="DINRoundOT-Medium" w:hAnsi="DINRoundOT-Medium" w:cs="DINRoundOT-Medium"/>
                <w:sz w:val="20"/>
                <w:szCs w:val="20"/>
              </w:rPr>
              <w:t xml:space="preserve">Leadership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L</w:t>
            </w:r>
            <w:r w:rsidR="007F7112">
              <w:rPr>
                <w:rFonts w:ascii="DINRoundOT-Medium" w:hAnsi="DINRoundOT-Medium" w:cs="DINRoundOT-Medium"/>
                <w:sz w:val="20"/>
                <w:szCs w:val="20"/>
              </w:rPr>
              <w:t>4</w:t>
            </w:r>
          </w:p>
          <w:p w14:paraId="5B0CCCB8" w14:textId="1476FBFD" w:rsidR="00EB7316" w:rsidRDefault="00EB7316" w:rsidP="0040653E">
            <w:pPr>
              <w:numPr>
                <w:ilvl w:val="0"/>
                <w:numId w:val="4"/>
              </w:numPr>
              <w:tabs>
                <w:tab w:val="clear" w:pos="360"/>
                <w:tab w:val="num" w:pos="205"/>
              </w:tabs>
              <w:ind w:left="205" w:hanging="205"/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Judgement &amp; Decision Making L</w:t>
            </w:r>
            <w:r w:rsidR="00190808">
              <w:rPr>
                <w:rFonts w:ascii="DINRoundOT-Medium" w:hAnsi="DINRoundOT-Medium" w:cs="DINRoundOT-Medium"/>
                <w:sz w:val="20"/>
                <w:szCs w:val="20"/>
              </w:rPr>
              <w:t>4</w:t>
            </w:r>
          </w:p>
          <w:p w14:paraId="15169F2A" w14:textId="24DCD59F" w:rsidR="00EB7316" w:rsidRDefault="00EB7316" w:rsidP="0040653E">
            <w:pPr>
              <w:numPr>
                <w:ilvl w:val="0"/>
                <w:numId w:val="4"/>
              </w:numPr>
              <w:tabs>
                <w:tab w:val="clear" w:pos="360"/>
                <w:tab w:val="num" w:pos="205"/>
              </w:tabs>
              <w:ind w:left="205" w:hanging="205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B575BC">
              <w:rPr>
                <w:rFonts w:ascii="DINRoundOT-Medium" w:hAnsi="DINRoundOT-Medium" w:cs="DINRoundOT-Medium"/>
                <w:sz w:val="20"/>
                <w:szCs w:val="20"/>
              </w:rPr>
              <w:t xml:space="preserve">Developing Self &amp; Others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L</w:t>
            </w:r>
            <w:r w:rsidR="00F96F08">
              <w:rPr>
                <w:rFonts w:ascii="DINRoundOT-Medium" w:hAnsi="DINRoundOT-Medium" w:cs="DINRoundOT-Medium"/>
                <w:sz w:val="20"/>
                <w:szCs w:val="20"/>
              </w:rPr>
              <w:t>5</w:t>
            </w:r>
          </w:p>
          <w:p w14:paraId="1FE4CC73" w14:textId="77777777" w:rsidR="00FE7303" w:rsidRDefault="00FE7303" w:rsidP="00823621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2784287A" w14:textId="77777777" w:rsidR="00FE7303" w:rsidRPr="00515362" w:rsidRDefault="00FE7303" w:rsidP="00FE730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153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Need to exhibit behaviours consistent with RAC core values:</w:t>
            </w:r>
          </w:p>
          <w:p w14:paraId="14119BDA" w14:textId="77777777" w:rsidR="00FE7303" w:rsidRDefault="00FE7303" w:rsidP="00FE730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671D4CF" w14:textId="445FFE46" w:rsidR="003608C3" w:rsidRDefault="003608C3" w:rsidP="0040653E">
            <w:pPr>
              <w:pStyle w:val="ListParagraph"/>
              <w:numPr>
                <w:ilvl w:val="0"/>
                <w:numId w:val="6"/>
              </w:numPr>
              <w:ind w:left="205" w:hanging="20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Setting New Standards</w:t>
            </w:r>
          </w:p>
          <w:p w14:paraId="0294B146" w14:textId="54283B25" w:rsidR="00FE7303" w:rsidRDefault="00FE7303" w:rsidP="0040653E">
            <w:pPr>
              <w:pStyle w:val="ListParagraph"/>
              <w:numPr>
                <w:ilvl w:val="0"/>
                <w:numId w:val="6"/>
              </w:numPr>
              <w:ind w:left="205" w:hanging="20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Raising the Bar</w:t>
            </w:r>
          </w:p>
          <w:p w14:paraId="1D616AF3" w14:textId="77777777" w:rsidR="00FE7303" w:rsidRDefault="00FE7303" w:rsidP="0040653E">
            <w:pPr>
              <w:pStyle w:val="ListParagraph"/>
              <w:numPr>
                <w:ilvl w:val="0"/>
                <w:numId w:val="6"/>
              </w:numPr>
              <w:ind w:left="205" w:hanging="20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Owning it</w:t>
            </w:r>
          </w:p>
          <w:p w14:paraId="3D50BFAD" w14:textId="77777777" w:rsidR="00FE7303" w:rsidRDefault="00FE7303" w:rsidP="0040653E">
            <w:pPr>
              <w:pStyle w:val="ListParagraph"/>
              <w:numPr>
                <w:ilvl w:val="0"/>
                <w:numId w:val="6"/>
              </w:numPr>
              <w:ind w:left="205" w:hanging="20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Handling it together</w:t>
            </w:r>
          </w:p>
          <w:p w14:paraId="7AB12620" w14:textId="77777777" w:rsidR="00EB7316" w:rsidRPr="00BF5869" w:rsidRDefault="00EB7316" w:rsidP="00060D94">
            <w:pPr>
              <w:pStyle w:val="ListParagraph"/>
              <w:ind w:left="360"/>
              <w:rPr>
                <w:rFonts w:ascii="DINRoundOT-Medium" w:hAnsi="DINRoundOT-Medium" w:cs="DINRoundOT-Medium"/>
                <w:bCs/>
                <w:color w:val="808080"/>
                <w:sz w:val="20"/>
                <w:szCs w:val="20"/>
              </w:rPr>
            </w:pPr>
          </w:p>
        </w:tc>
      </w:tr>
    </w:tbl>
    <w:p w14:paraId="0C37F3C9" w14:textId="77777777" w:rsidR="00EB7316" w:rsidRPr="00BF5869" w:rsidRDefault="00EB7316" w:rsidP="00EB7316">
      <w:pPr>
        <w:rPr>
          <w:rFonts w:ascii="DINRoundOT-Medium" w:hAnsi="DINRoundOT-Medium" w:cs="DINRoundOT-Medium"/>
          <w:sz w:val="20"/>
          <w:szCs w:val="20"/>
        </w:rPr>
      </w:pPr>
    </w:p>
    <w:p w14:paraId="5990130D" w14:textId="77777777" w:rsidR="00FC5BE9" w:rsidRDefault="00FC5BE9"/>
    <w:sectPr w:rsidR="00FC5BE9" w:rsidSect="00FC5BE9">
      <w:pgSz w:w="16838" w:h="11906" w:orient="landscape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CA96D65"/>
    <w:multiLevelType w:val="hybridMultilevel"/>
    <w:tmpl w:val="2D569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33F8A"/>
    <w:multiLevelType w:val="hybridMultilevel"/>
    <w:tmpl w:val="0182273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4761"/>
    <w:multiLevelType w:val="hybridMultilevel"/>
    <w:tmpl w:val="2B6A05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79EF"/>
    <w:multiLevelType w:val="hybridMultilevel"/>
    <w:tmpl w:val="234A5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E571B"/>
    <w:multiLevelType w:val="hybridMultilevel"/>
    <w:tmpl w:val="250469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E77D4"/>
    <w:multiLevelType w:val="hybridMultilevel"/>
    <w:tmpl w:val="A6DCECD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220556">
    <w:abstractNumId w:val="3"/>
  </w:num>
  <w:num w:numId="2" w16cid:durableId="105085319">
    <w:abstractNumId w:val="5"/>
  </w:num>
  <w:num w:numId="3" w16cid:durableId="1622802739">
    <w:abstractNumId w:val="6"/>
  </w:num>
  <w:num w:numId="4" w16cid:durableId="314720879">
    <w:abstractNumId w:val="2"/>
  </w:num>
  <w:num w:numId="5" w16cid:durableId="2105883082">
    <w:abstractNumId w:val="0"/>
  </w:num>
  <w:num w:numId="6" w16cid:durableId="1772893600">
    <w:abstractNumId w:val="4"/>
  </w:num>
  <w:num w:numId="7" w16cid:durableId="47641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16"/>
    <w:rsid w:val="0004425A"/>
    <w:rsid w:val="000534C1"/>
    <w:rsid w:val="00060D94"/>
    <w:rsid w:val="000B2B77"/>
    <w:rsid w:val="001128EB"/>
    <w:rsid w:val="00113B5B"/>
    <w:rsid w:val="001150FC"/>
    <w:rsid w:val="00117878"/>
    <w:rsid w:val="00122B18"/>
    <w:rsid w:val="001241D5"/>
    <w:rsid w:val="00135D12"/>
    <w:rsid w:val="00161049"/>
    <w:rsid w:val="0016134D"/>
    <w:rsid w:val="001760A6"/>
    <w:rsid w:val="00185AF1"/>
    <w:rsid w:val="00190808"/>
    <w:rsid w:val="001A4909"/>
    <w:rsid w:val="001B1AF6"/>
    <w:rsid w:val="001B6E98"/>
    <w:rsid w:val="001E46BE"/>
    <w:rsid w:val="001E5B0E"/>
    <w:rsid w:val="0020658E"/>
    <w:rsid w:val="002508C3"/>
    <w:rsid w:val="00261EF6"/>
    <w:rsid w:val="00265A1C"/>
    <w:rsid w:val="00274C3C"/>
    <w:rsid w:val="002933F4"/>
    <w:rsid w:val="00295B96"/>
    <w:rsid w:val="002D2041"/>
    <w:rsid w:val="002E382D"/>
    <w:rsid w:val="002E737D"/>
    <w:rsid w:val="00330367"/>
    <w:rsid w:val="00334429"/>
    <w:rsid w:val="00342755"/>
    <w:rsid w:val="003438F3"/>
    <w:rsid w:val="00352212"/>
    <w:rsid w:val="003608C3"/>
    <w:rsid w:val="00363592"/>
    <w:rsid w:val="003670D4"/>
    <w:rsid w:val="003A765E"/>
    <w:rsid w:val="003B020D"/>
    <w:rsid w:val="003B2C73"/>
    <w:rsid w:val="003B4871"/>
    <w:rsid w:val="003B4D74"/>
    <w:rsid w:val="003B78C7"/>
    <w:rsid w:val="003C558D"/>
    <w:rsid w:val="003C5C45"/>
    <w:rsid w:val="003D2E6B"/>
    <w:rsid w:val="003D7D8E"/>
    <w:rsid w:val="003E38AF"/>
    <w:rsid w:val="0040653E"/>
    <w:rsid w:val="00420A15"/>
    <w:rsid w:val="00423B33"/>
    <w:rsid w:val="00426020"/>
    <w:rsid w:val="00431639"/>
    <w:rsid w:val="00446423"/>
    <w:rsid w:val="00450FDA"/>
    <w:rsid w:val="0045427D"/>
    <w:rsid w:val="004562FD"/>
    <w:rsid w:val="0045696E"/>
    <w:rsid w:val="00473CE2"/>
    <w:rsid w:val="00475976"/>
    <w:rsid w:val="004853DE"/>
    <w:rsid w:val="00485F3D"/>
    <w:rsid w:val="004952B3"/>
    <w:rsid w:val="004B376F"/>
    <w:rsid w:val="004E28C8"/>
    <w:rsid w:val="004F0A28"/>
    <w:rsid w:val="00501638"/>
    <w:rsid w:val="00511272"/>
    <w:rsid w:val="005125E2"/>
    <w:rsid w:val="005156DC"/>
    <w:rsid w:val="00521BAC"/>
    <w:rsid w:val="00525FBF"/>
    <w:rsid w:val="005537A1"/>
    <w:rsid w:val="005735F9"/>
    <w:rsid w:val="005B1B87"/>
    <w:rsid w:val="005D0155"/>
    <w:rsid w:val="005D5C40"/>
    <w:rsid w:val="005D72F2"/>
    <w:rsid w:val="005E5CB3"/>
    <w:rsid w:val="00614D1A"/>
    <w:rsid w:val="00622253"/>
    <w:rsid w:val="00635B44"/>
    <w:rsid w:val="0066101D"/>
    <w:rsid w:val="0066297F"/>
    <w:rsid w:val="00666B03"/>
    <w:rsid w:val="00667862"/>
    <w:rsid w:val="00675259"/>
    <w:rsid w:val="006767D2"/>
    <w:rsid w:val="006851B9"/>
    <w:rsid w:val="00692D1E"/>
    <w:rsid w:val="006A57B2"/>
    <w:rsid w:val="006C2EC5"/>
    <w:rsid w:val="006C48B8"/>
    <w:rsid w:val="006E7DE4"/>
    <w:rsid w:val="006F47AC"/>
    <w:rsid w:val="00704FDA"/>
    <w:rsid w:val="007258CA"/>
    <w:rsid w:val="007416CF"/>
    <w:rsid w:val="00751264"/>
    <w:rsid w:val="0075252E"/>
    <w:rsid w:val="007726C0"/>
    <w:rsid w:val="00772929"/>
    <w:rsid w:val="00782FA7"/>
    <w:rsid w:val="007B39A6"/>
    <w:rsid w:val="007B4819"/>
    <w:rsid w:val="007D2AFD"/>
    <w:rsid w:val="007D6848"/>
    <w:rsid w:val="007E0149"/>
    <w:rsid w:val="007E2924"/>
    <w:rsid w:val="007F23D0"/>
    <w:rsid w:val="007F44F3"/>
    <w:rsid w:val="007F5D19"/>
    <w:rsid w:val="007F7112"/>
    <w:rsid w:val="00823621"/>
    <w:rsid w:val="008661B5"/>
    <w:rsid w:val="008912D8"/>
    <w:rsid w:val="008B4CD3"/>
    <w:rsid w:val="008B6FBD"/>
    <w:rsid w:val="008C0A13"/>
    <w:rsid w:val="008C1278"/>
    <w:rsid w:val="008D0773"/>
    <w:rsid w:val="008D5D1C"/>
    <w:rsid w:val="008D7B2D"/>
    <w:rsid w:val="008F02F5"/>
    <w:rsid w:val="00926E3C"/>
    <w:rsid w:val="00955EF7"/>
    <w:rsid w:val="00990A19"/>
    <w:rsid w:val="00995D15"/>
    <w:rsid w:val="009A3DD6"/>
    <w:rsid w:val="009A7FBB"/>
    <w:rsid w:val="009B4185"/>
    <w:rsid w:val="009E4F60"/>
    <w:rsid w:val="009E73B7"/>
    <w:rsid w:val="009F25CC"/>
    <w:rsid w:val="00A03991"/>
    <w:rsid w:val="00A07404"/>
    <w:rsid w:val="00A12729"/>
    <w:rsid w:val="00A15B70"/>
    <w:rsid w:val="00A62941"/>
    <w:rsid w:val="00A71736"/>
    <w:rsid w:val="00A87A4F"/>
    <w:rsid w:val="00A90546"/>
    <w:rsid w:val="00AC580A"/>
    <w:rsid w:val="00AC5854"/>
    <w:rsid w:val="00AD25A5"/>
    <w:rsid w:val="00AD7C30"/>
    <w:rsid w:val="00AF7012"/>
    <w:rsid w:val="00AF7249"/>
    <w:rsid w:val="00B41B9E"/>
    <w:rsid w:val="00B42C5B"/>
    <w:rsid w:val="00B46627"/>
    <w:rsid w:val="00B4789C"/>
    <w:rsid w:val="00B54B64"/>
    <w:rsid w:val="00B55BB0"/>
    <w:rsid w:val="00B6066F"/>
    <w:rsid w:val="00B81504"/>
    <w:rsid w:val="00BA1B57"/>
    <w:rsid w:val="00BB7FAB"/>
    <w:rsid w:val="00BC64D6"/>
    <w:rsid w:val="00BC78F0"/>
    <w:rsid w:val="00BD19EF"/>
    <w:rsid w:val="00BE705B"/>
    <w:rsid w:val="00C20E5A"/>
    <w:rsid w:val="00C33FD9"/>
    <w:rsid w:val="00C43DA6"/>
    <w:rsid w:val="00C862EE"/>
    <w:rsid w:val="00C94EAC"/>
    <w:rsid w:val="00CA2053"/>
    <w:rsid w:val="00CB7654"/>
    <w:rsid w:val="00CD6E7F"/>
    <w:rsid w:val="00CE5DFE"/>
    <w:rsid w:val="00CF5E09"/>
    <w:rsid w:val="00CF60D8"/>
    <w:rsid w:val="00D25140"/>
    <w:rsid w:val="00D33610"/>
    <w:rsid w:val="00D34890"/>
    <w:rsid w:val="00D433D5"/>
    <w:rsid w:val="00D43FC9"/>
    <w:rsid w:val="00D453A9"/>
    <w:rsid w:val="00D60331"/>
    <w:rsid w:val="00D72B02"/>
    <w:rsid w:val="00DA7714"/>
    <w:rsid w:val="00DC1176"/>
    <w:rsid w:val="00DC1E8A"/>
    <w:rsid w:val="00DC777C"/>
    <w:rsid w:val="00DD608D"/>
    <w:rsid w:val="00DD78E4"/>
    <w:rsid w:val="00E11389"/>
    <w:rsid w:val="00E1446B"/>
    <w:rsid w:val="00E31B47"/>
    <w:rsid w:val="00E43AFD"/>
    <w:rsid w:val="00E45083"/>
    <w:rsid w:val="00E55A59"/>
    <w:rsid w:val="00E70FBA"/>
    <w:rsid w:val="00EA1531"/>
    <w:rsid w:val="00EB0CA9"/>
    <w:rsid w:val="00EB7316"/>
    <w:rsid w:val="00EB7358"/>
    <w:rsid w:val="00ED6465"/>
    <w:rsid w:val="00F07DA3"/>
    <w:rsid w:val="00F16AB8"/>
    <w:rsid w:val="00F2194A"/>
    <w:rsid w:val="00F2392F"/>
    <w:rsid w:val="00F3051C"/>
    <w:rsid w:val="00F307C4"/>
    <w:rsid w:val="00F32D69"/>
    <w:rsid w:val="00F35FEE"/>
    <w:rsid w:val="00F96F08"/>
    <w:rsid w:val="00F97D0D"/>
    <w:rsid w:val="00FA2F5E"/>
    <w:rsid w:val="00FA3E7B"/>
    <w:rsid w:val="00FB224F"/>
    <w:rsid w:val="00FC5BE9"/>
    <w:rsid w:val="00FD6455"/>
    <w:rsid w:val="00FE22C0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C1FD"/>
  <w15:chartTrackingRefBased/>
  <w15:docId w15:val="{E4B7AACF-025B-4EAE-BBD2-1A61F524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303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303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30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303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30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30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30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30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30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7316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B7316"/>
    <w:rPr>
      <w:rFonts w:ascii="Arial" w:eastAsia="Times New Roman" w:hAnsi="Arial" w:cs="Times New Roman"/>
      <w:caps/>
      <w:kern w:val="16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0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E73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3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3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3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30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3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3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3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3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rsid w:val="00FE7303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FE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4ebd068-3756-4fd6-a25f-d800da12d9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7D61A4317554BA3271D5EFB1250A3" ma:contentTypeVersion="16" ma:contentTypeDescription="Create a new document." ma:contentTypeScope="" ma:versionID="408defbb577118db64748bf376114d0c">
  <xsd:schema xmlns:xsd="http://www.w3.org/2001/XMLSchema" xmlns:xs="http://www.w3.org/2001/XMLSchema" xmlns:p="http://schemas.microsoft.com/office/2006/metadata/properties" xmlns:ns1="http://schemas.microsoft.com/sharepoint/v3" xmlns:ns3="24ebd068-3756-4fd6-a25f-d800da12d93f" xmlns:ns4="85b0eaa7-0a7f-4c42-97a9-4144a28f8331" targetNamespace="http://schemas.microsoft.com/office/2006/metadata/properties" ma:root="true" ma:fieldsID="ead35bd1e7cf1b2d950e9bfdeb8d5567" ns1:_="" ns3:_="" ns4:_="">
    <xsd:import namespace="http://schemas.microsoft.com/sharepoint/v3"/>
    <xsd:import namespace="24ebd068-3756-4fd6-a25f-d800da12d93f"/>
    <xsd:import namespace="85b0eaa7-0a7f-4c42-97a9-4144a28f8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bd068-3756-4fd6-a25f-d800da12d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0eaa7-0a7f-4c42-97a9-4144a28f8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D2EED-FA17-4786-BCEE-70C328BB7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91CA4-5331-4656-AD7D-CA9434168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ebd068-3756-4fd6-a25f-d800da12d93f"/>
  </ds:schemaRefs>
</ds:datastoreItem>
</file>

<file path=customXml/itemProps3.xml><?xml version="1.0" encoding="utf-8"?>
<ds:datastoreItem xmlns:ds="http://schemas.openxmlformats.org/officeDocument/2006/customXml" ds:itemID="{FEF7CE66-8A62-4BEF-A5ED-30B279442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ebd068-3756-4fd6-a25f-d800da12d93f"/>
    <ds:schemaRef ds:uri="85b0eaa7-0a7f-4c42-97a9-4144a28f8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Nicholls</dc:creator>
  <cp:keywords/>
  <dc:description/>
  <cp:lastModifiedBy>Bhavesh Mistry</cp:lastModifiedBy>
  <cp:revision>18</cp:revision>
  <dcterms:created xsi:type="dcterms:W3CDTF">2025-05-14T07:48:00Z</dcterms:created>
  <dcterms:modified xsi:type="dcterms:W3CDTF">2025-05-14T12:28:00Z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0x010100B2A7D61A4317554BA3271D5EFB1250A3</vt:lpwstr>
  </property>
</Properties>
</file>